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52D" w:rsidRDefault="00CF19B5" w:rsidP="0009452D">
      <w:pPr>
        <w:pStyle w:val="NoSpacing"/>
        <w:rPr>
          <w:sz w:val="24"/>
          <w:szCs w:val="24"/>
        </w:rPr>
      </w:pPr>
      <w:r>
        <w:rPr>
          <w:rFonts w:ascii="Arial" w:hAnsi="Arial" w:cs="Arial"/>
          <w:noProof/>
          <w:sz w:val="44"/>
          <w:szCs w:val="44"/>
        </w:rPr>
        <w:drawing>
          <wp:inline distT="0" distB="0" distL="0" distR="0">
            <wp:extent cx="2225040" cy="1295400"/>
            <wp:effectExtent l="19050" t="0" r="3810" b="0"/>
            <wp:docPr id="6" name="Picture 1" descr="hea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1.gif"/>
                    <pic:cNvPicPr/>
                  </pic:nvPicPr>
                  <pic:blipFill>
                    <a:blip r:embed="rId7" cstate="print"/>
                    <a:stretch>
                      <a:fillRect/>
                    </a:stretch>
                  </pic:blipFill>
                  <pic:spPr>
                    <a:xfrm>
                      <a:off x="0" y="0"/>
                      <a:ext cx="2225040" cy="1295400"/>
                    </a:xfrm>
                    <a:prstGeom prst="rect">
                      <a:avLst/>
                    </a:prstGeom>
                  </pic:spPr>
                </pic:pic>
              </a:graphicData>
            </a:graphic>
          </wp:inline>
        </w:drawing>
      </w:r>
      <w:r>
        <w:rPr>
          <w:rFonts w:ascii="Arial" w:hAnsi="Arial" w:cs="Arial"/>
          <w:noProof/>
          <w:sz w:val="44"/>
          <w:szCs w:val="44"/>
        </w:rPr>
        <w:t xml:space="preserve">                        </w:t>
      </w:r>
      <w:r>
        <w:rPr>
          <w:rFonts w:ascii="Arial" w:hAnsi="Arial" w:cs="Arial"/>
          <w:noProof/>
          <w:sz w:val="44"/>
          <w:szCs w:val="44"/>
        </w:rPr>
        <w:drawing>
          <wp:inline distT="0" distB="0" distL="0" distR="0">
            <wp:extent cx="1422032" cy="1406514"/>
            <wp:effectExtent l="19050" t="0" r="6718" b="0"/>
            <wp:docPr id="7" name="Picture 0" descr="6inchbran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inchbrand.emf"/>
                    <pic:cNvPicPr/>
                  </pic:nvPicPr>
                  <pic:blipFill>
                    <a:blip r:embed="rId8" cstate="print"/>
                    <a:stretch>
                      <a:fillRect/>
                    </a:stretch>
                  </pic:blipFill>
                  <pic:spPr>
                    <a:xfrm>
                      <a:off x="0" y="0"/>
                      <a:ext cx="1421499" cy="1405987"/>
                    </a:xfrm>
                    <a:prstGeom prst="rect">
                      <a:avLst/>
                    </a:prstGeom>
                  </pic:spPr>
                </pic:pic>
              </a:graphicData>
            </a:graphic>
          </wp:inline>
        </w:drawing>
      </w:r>
    </w:p>
    <w:p w:rsidR="0009452D" w:rsidRDefault="0009452D" w:rsidP="0009452D">
      <w:pPr>
        <w:pStyle w:val="NoSpacing"/>
        <w:rPr>
          <w:rFonts w:ascii="Arial" w:hAnsi="Arial" w:cs="Arial"/>
          <w:sz w:val="44"/>
          <w:szCs w:val="44"/>
        </w:rPr>
      </w:pPr>
      <w:r>
        <w:rPr>
          <w:rFonts w:ascii="Arial" w:hAnsi="Arial" w:cs="Arial"/>
          <w:sz w:val="44"/>
          <w:szCs w:val="44"/>
        </w:rPr>
        <w:t xml:space="preserve">                                                    </w:t>
      </w:r>
      <w:r w:rsidR="00CF19B5">
        <w:rPr>
          <w:rFonts w:ascii="Arial" w:hAnsi="Arial" w:cs="Arial"/>
          <w:noProof/>
          <w:sz w:val="44"/>
          <w:szCs w:val="44"/>
        </w:rPr>
        <w:t xml:space="preserve">                  </w:t>
      </w:r>
    </w:p>
    <w:p w:rsidR="0009452D" w:rsidRDefault="0009452D" w:rsidP="0009452D">
      <w:pPr>
        <w:pStyle w:val="NoSpacing"/>
        <w:rPr>
          <w:rFonts w:ascii="Arial" w:hAnsi="Arial" w:cs="Arial"/>
          <w:sz w:val="44"/>
          <w:szCs w:val="44"/>
        </w:rPr>
      </w:pPr>
    </w:p>
    <w:p w:rsidR="0009452D" w:rsidRDefault="0009452D" w:rsidP="0009452D">
      <w:pPr>
        <w:pStyle w:val="NoSpacing"/>
        <w:jc w:val="center"/>
        <w:rPr>
          <w:rFonts w:ascii="Arial" w:hAnsi="Arial" w:cs="Arial"/>
          <w:sz w:val="44"/>
          <w:szCs w:val="44"/>
        </w:rPr>
      </w:pPr>
    </w:p>
    <w:p w:rsidR="0009452D" w:rsidRPr="0009452D" w:rsidRDefault="0009452D" w:rsidP="0009452D">
      <w:pPr>
        <w:pStyle w:val="NoSpacing"/>
        <w:jc w:val="center"/>
        <w:rPr>
          <w:rFonts w:ascii="Arial" w:hAnsi="Arial" w:cs="Arial"/>
          <w:sz w:val="44"/>
          <w:szCs w:val="44"/>
        </w:rPr>
      </w:pPr>
      <w:r w:rsidRPr="0009452D">
        <w:rPr>
          <w:rFonts w:ascii="Arial" w:hAnsi="Arial" w:cs="Arial"/>
          <w:sz w:val="44"/>
          <w:szCs w:val="44"/>
        </w:rPr>
        <w:t>Feasibility Study: Potential</w:t>
      </w:r>
      <w:r>
        <w:rPr>
          <w:rFonts w:ascii="Arial" w:hAnsi="Arial" w:cs="Arial"/>
          <w:sz w:val="44"/>
          <w:szCs w:val="44"/>
        </w:rPr>
        <w:t xml:space="preserve"> for Establishment of Joint National Library of M</w:t>
      </w:r>
      <w:r w:rsidRPr="0009452D">
        <w:rPr>
          <w:rFonts w:ascii="Arial" w:hAnsi="Arial" w:cs="Arial"/>
          <w:sz w:val="44"/>
          <w:szCs w:val="44"/>
        </w:rPr>
        <w:t>edicine / Uniformed Services University Graduate Programs in Biomedical Informatics</w:t>
      </w:r>
    </w:p>
    <w:p w:rsidR="0009452D" w:rsidRPr="0009452D" w:rsidRDefault="0009452D" w:rsidP="0009452D">
      <w:pPr>
        <w:pStyle w:val="NoSpacing"/>
        <w:rPr>
          <w:sz w:val="44"/>
          <w:szCs w:val="44"/>
        </w:rPr>
      </w:pPr>
    </w:p>
    <w:p w:rsidR="0009452D" w:rsidRPr="0009452D" w:rsidRDefault="0009452D" w:rsidP="0009452D">
      <w:pPr>
        <w:pStyle w:val="NoSpacing"/>
        <w:rPr>
          <w:rFonts w:ascii="Arial" w:hAnsi="Arial" w:cs="Arial"/>
          <w:sz w:val="24"/>
          <w:szCs w:val="24"/>
        </w:rPr>
      </w:pPr>
    </w:p>
    <w:p w:rsidR="0009452D" w:rsidRPr="0009452D" w:rsidRDefault="0009452D" w:rsidP="0009452D">
      <w:pPr>
        <w:pStyle w:val="NoSpacing"/>
        <w:rPr>
          <w:rFonts w:ascii="Arial" w:hAnsi="Arial" w:cs="Arial"/>
          <w:sz w:val="24"/>
          <w:szCs w:val="24"/>
        </w:rPr>
      </w:pPr>
    </w:p>
    <w:p w:rsidR="0009452D" w:rsidRPr="0009452D" w:rsidRDefault="0009452D" w:rsidP="0009452D">
      <w:pPr>
        <w:pStyle w:val="NoSpacing"/>
        <w:rPr>
          <w:rFonts w:ascii="Arial" w:hAnsi="Arial" w:cs="Arial"/>
          <w:sz w:val="24"/>
          <w:szCs w:val="24"/>
        </w:rPr>
      </w:pPr>
    </w:p>
    <w:p w:rsidR="0009452D" w:rsidRPr="0009452D" w:rsidRDefault="0009452D" w:rsidP="0009452D">
      <w:pPr>
        <w:pStyle w:val="NoSpacing"/>
        <w:rPr>
          <w:rFonts w:ascii="Arial" w:hAnsi="Arial" w:cs="Arial"/>
          <w:sz w:val="24"/>
          <w:szCs w:val="24"/>
        </w:rPr>
      </w:pPr>
    </w:p>
    <w:p w:rsidR="0009452D" w:rsidRDefault="0009452D" w:rsidP="0009452D">
      <w:pPr>
        <w:pStyle w:val="NoSpacing"/>
        <w:rPr>
          <w:rFonts w:ascii="Arial" w:hAnsi="Arial" w:cs="Arial"/>
          <w:sz w:val="24"/>
          <w:szCs w:val="24"/>
        </w:rPr>
      </w:pPr>
    </w:p>
    <w:p w:rsidR="0009452D" w:rsidRDefault="0009452D" w:rsidP="0009452D">
      <w:pPr>
        <w:pStyle w:val="NoSpacing"/>
        <w:jc w:val="center"/>
        <w:rPr>
          <w:rFonts w:ascii="Arial" w:hAnsi="Arial" w:cs="Arial"/>
          <w:sz w:val="24"/>
          <w:szCs w:val="24"/>
        </w:rPr>
      </w:pPr>
      <w:r>
        <w:rPr>
          <w:rFonts w:ascii="Arial" w:hAnsi="Arial" w:cs="Arial"/>
          <w:sz w:val="24"/>
          <w:szCs w:val="24"/>
        </w:rPr>
        <w:t>Authored by:</w:t>
      </w:r>
    </w:p>
    <w:p w:rsidR="0009452D" w:rsidRDefault="0009452D" w:rsidP="0009452D">
      <w:pPr>
        <w:pStyle w:val="NoSpacing"/>
        <w:jc w:val="center"/>
        <w:rPr>
          <w:rFonts w:ascii="Arial" w:hAnsi="Arial" w:cs="Arial"/>
          <w:sz w:val="24"/>
          <w:szCs w:val="24"/>
        </w:rPr>
      </w:pPr>
    </w:p>
    <w:p w:rsidR="00A302F4" w:rsidRDefault="00A302F4" w:rsidP="00A302F4">
      <w:pPr>
        <w:pStyle w:val="NoSpacing"/>
        <w:jc w:val="center"/>
        <w:rPr>
          <w:rFonts w:ascii="Arial" w:hAnsi="Arial" w:cs="Arial"/>
          <w:sz w:val="24"/>
          <w:szCs w:val="24"/>
        </w:rPr>
      </w:pPr>
      <w:r>
        <w:rPr>
          <w:rFonts w:ascii="Arial" w:hAnsi="Arial" w:cs="Arial"/>
          <w:sz w:val="24"/>
          <w:szCs w:val="24"/>
        </w:rPr>
        <w:t>May Cheh, MS</w:t>
      </w:r>
    </w:p>
    <w:p w:rsidR="0009452D" w:rsidRDefault="00747EA9" w:rsidP="0009452D">
      <w:pPr>
        <w:pStyle w:val="NoSpacing"/>
        <w:jc w:val="center"/>
        <w:rPr>
          <w:rFonts w:ascii="Arial" w:hAnsi="Arial" w:cs="Arial"/>
          <w:sz w:val="24"/>
          <w:szCs w:val="24"/>
        </w:rPr>
      </w:pPr>
      <w:r>
        <w:rPr>
          <w:rFonts w:ascii="Arial" w:hAnsi="Arial" w:cs="Arial"/>
          <w:sz w:val="24"/>
          <w:szCs w:val="24"/>
        </w:rPr>
        <w:t>James Cimino</w:t>
      </w:r>
      <w:r w:rsidR="00112FE7">
        <w:rPr>
          <w:rFonts w:ascii="Arial" w:hAnsi="Arial" w:cs="Arial"/>
          <w:sz w:val="24"/>
          <w:szCs w:val="24"/>
        </w:rPr>
        <w:t>, MD</w:t>
      </w:r>
    </w:p>
    <w:p w:rsidR="00747EA9" w:rsidRDefault="00747EA9" w:rsidP="0009452D">
      <w:pPr>
        <w:pStyle w:val="NoSpacing"/>
        <w:jc w:val="center"/>
        <w:rPr>
          <w:rFonts w:ascii="Arial" w:hAnsi="Arial" w:cs="Arial"/>
          <w:sz w:val="24"/>
          <w:szCs w:val="24"/>
        </w:rPr>
      </w:pPr>
      <w:r>
        <w:rPr>
          <w:rFonts w:ascii="Arial" w:hAnsi="Arial" w:cs="Arial"/>
          <w:sz w:val="24"/>
          <w:szCs w:val="24"/>
        </w:rPr>
        <w:t>Milton Corn, MD</w:t>
      </w:r>
    </w:p>
    <w:p w:rsidR="00747EA9" w:rsidRDefault="00112FE7" w:rsidP="0009452D">
      <w:pPr>
        <w:pStyle w:val="NoSpacing"/>
        <w:jc w:val="center"/>
        <w:rPr>
          <w:rFonts w:ascii="Arial" w:hAnsi="Arial" w:cs="Arial"/>
          <w:sz w:val="24"/>
          <w:szCs w:val="24"/>
        </w:rPr>
      </w:pPr>
      <w:r>
        <w:rPr>
          <w:rFonts w:ascii="Arial" w:hAnsi="Arial" w:cs="Arial"/>
          <w:sz w:val="24"/>
          <w:szCs w:val="24"/>
        </w:rPr>
        <w:t xml:space="preserve">LTC </w:t>
      </w:r>
      <w:r w:rsidR="00747EA9">
        <w:rPr>
          <w:rFonts w:ascii="Arial" w:hAnsi="Arial" w:cs="Arial"/>
          <w:sz w:val="24"/>
          <w:szCs w:val="24"/>
        </w:rPr>
        <w:t>Nhan Do</w:t>
      </w:r>
      <w:r>
        <w:rPr>
          <w:rFonts w:ascii="Arial" w:hAnsi="Arial" w:cs="Arial"/>
          <w:sz w:val="24"/>
          <w:szCs w:val="24"/>
        </w:rPr>
        <w:t>, MD</w:t>
      </w:r>
    </w:p>
    <w:p w:rsidR="00747EA9" w:rsidRDefault="00747EA9" w:rsidP="0009452D">
      <w:pPr>
        <w:pStyle w:val="NoSpacing"/>
        <w:jc w:val="center"/>
        <w:rPr>
          <w:rFonts w:ascii="Arial" w:hAnsi="Arial" w:cs="Arial"/>
          <w:sz w:val="24"/>
          <w:szCs w:val="24"/>
        </w:rPr>
      </w:pPr>
      <w:r>
        <w:rPr>
          <w:rFonts w:ascii="Arial" w:hAnsi="Arial" w:cs="Arial"/>
          <w:sz w:val="24"/>
          <w:szCs w:val="24"/>
        </w:rPr>
        <w:t>Ronald W. Gimbel, PhD</w:t>
      </w:r>
    </w:p>
    <w:p w:rsidR="00747EA9" w:rsidRDefault="00747EA9" w:rsidP="0009452D">
      <w:pPr>
        <w:pStyle w:val="NoSpacing"/>
        <w:jc w:val="center"/>
        <w:rPr>
          <w:rFonts w:ascii="Arial" w:hAnsi="Arial" w:cs="Arial"/>
          <w:sz w:val="24"/>
          <w:szCs w:val="24"/>
        </w:rPr>
      </w:pPr>
      <w:r>
        <w:rPr>
          <w:rFonts w:ascii="Arial" w:hAnsi="Arial" w:cs="Arial"/>
          <w:sz w:val="24"/>
          <w:szCs w:val="24"/>
        </w:rPr>
        <w:t>Pertti (Bert) Hakkinen, PhD</w:t>
      </w:r>
    </w:p>
    <w:p w:rsidR="0009452D" w:rsidRDefault="00747EA9" w:rsidP="0009452D">
      <w:pPr>
        <w:pStyle w:val="NoSpacing"/>
        <w:jc w:val="center"/>
        <w:rPr>
          <w:rFonts w:ascii="Arial" w:hAnsi="Arial" w:cs="Arial"/>
          <w:sz w:val="24"/>
          <w:szCs w:val="24"/>
        </w:rPr>
      </w:pPr>
      <w:r>
        <w:rPr>
          <w:rFonts w:ascii="Arial" w:hAnsi="Arial" w:cs="Arial"/>
          <w:sz w:val="24"/>
          <w:szCs w:val="24"/>
        </w:rPr>
        <w:t xml:space="preserve">Carol Romano, </w:t>
      </w:r>
      <w:r w:rsidR="00112FE7">
        <w:rPr>
          <w:rFonts w:ascii="Arial" w:hAnsi="Arial" w:cs="Arial"/>
          <w:sz w:val="24"/>
          <w:szCs w:val="24"/>
        </w:rPr>
        <w:t>PhD, RN</w:t>
      </w:r>
    </w:p>
    <w:p w:rsidR="0009452D" w:rsidRDefault="0009452D" w:rsidP="0009452D">
      <w:pPr>
        <w:pStyle w:val="NoSpacing"/>
        <w:jc w:val="center"/>
        <w:rPr>
          <w:rFonts w:ascii="Arial" w:hAnsi="Arial" w:cs="Arial"/>
          <w:sz w:val="24"/>
          <w:szCs w:val="24"/>
        </w:rPr>
      </w:pPr>
    </w:p>
    <w:p w:rsidR="0009452D" w:rsidRDefault="0009452D" w:rsidP="0009452D">
      <w:pPr>
        <w:pStyle w:val="NoSpacing"/>
        <w:jc w:val="center"/>
        <w:rPr>
          <w:rFonts w:ascii="Arial" w:hAnsi="Arial" w:cs="Arial"/>
          <w:sz w:val="24"/>
          <w:szCs w:val="24"/>
        </w:rPr>
      </w:pPr>
    </w:p>
    <w:p w:rsidR="0009452D" w:rsidRDefault="0009452D" w:rsidP="0009452D">
      <w:pPr>
        <w:pStyle w:val="NoSpacing"/>
        <w:jc w:val="center"/>
        <w:rPr>
          <w:rFonts w:ascii="Arial" w:hAnsi="Arial" w:cs="Arial"/>
          <w:sz w:val="24"/>
          <w:szCs w:val="24"/>
        </w:rPr>
      </w:pPr>
    </w:p>
    <w:p w:rsidR="0009452D" w:rsidRDefault="0009452D" w:rsidP="0009452D">
      <w:pPr>
        <w:pStyle w:val="NoSpacing"/>
        <w:jc w:val="center"/>
        <w:rPr>
          <w:rFonts w:ascii="Arial" w:hAnsi="Arial" w:cs="Arial"/>
          <w:sz w:val="24"/>
          <w:szCs w:val="24"/>
        </w:rPr>
      </w:pPr>
    </w:p>
    <w:p w:rsidR="0009452D" w:rsidRDefault="0009452D" w:rsidP="0009452D">
      <w:pPr>
        <w:pStyle w:val="NoSpacing"/>
        <w:jc w:val="center"/>
        <w:rPr>
          <w:rFonts w:ascii="Arial" w:hAnsi="Arial" w:cs="Arial"/>
          <w:sz w:val="24"/>
          <w:szCs w:val="24"/>
        </w:rPr>
      </w:pPr>
    </w:p>
    <w:p w:rsidR="0009452D" w:rsidRDefault="0009452D" w:rsidP="00CF19B5">
      <w:pPr>
        <w:pStyle w:val="NoSpacing"/>
        <w:rPr>
          <w:rFonts w:ascii="Arial" w:hAnsi="Arial" w:cs="Arial"/>
          <w:sz w:val="24"/>
          <w:szCs w:val="24"/>
        </w:rPr>
      </w:pPr>
    </w:p>
    <w:p w:rsidR="0009452D" w:rsidRDefault="0009452D" w:rsidP="0009452D">
      <w:pPr>
        <w:pStyle w:val="NoSpacing"/>
        <w:jc w:val="center"/>
        <w:rPr>
          <w:rFonts w:ascii="Arial" w:hAnsi="Arial" w:cs="Arial"/>
          <w:sz w:val="24"/>
          <w:szCs w:val="24"/>
        </w:rPr>
      </w:pPr>
    </w:p>
    <w:p w:rsidR="00CF19B5" w:rsidRDefault="00CF19B5" w:rsidP="0009452D">
      <w:pPr>
        <w:pStyle w:val="NoSpacing"/>
        <w:jc w:val="center"/>
        <w:rPr>
          <w:rFonts w:ascii="Arial" w:hAnsi="Arial" w:cs="Arial"/>
          <w:sz w:val="24"/>
          <w:szCs w:val="24"/>
        </w:rPr>
      </w:pPr>
    </w:p>
    <w:p w:rsidR="0009452D" w:rsidRDefault="0009452D" w:rsidP="0009452D">
      <w:pPr>
        <w:pStyle w:val="NoSpacing"/>
        <w:jc w:val="center"/>
        <w:rPr>
          <w:rFonts w:ascii="Arial" w:hAnsi="Arial" w:cs="Arial"/>
          <w:sz w:val="24"/>
          <w:szCs w:val="24"/>
        </w:rPr>
      </w:pPr>
    </w:p>
    <w:p w:rsidR="0009452D" w:rsidRPr="003A2650" w:rsidRDefault="00EA3A16" w:rsidP="003A2650">
      <w:pPr>
        <w:pStyle w:val="NoSpacing"/>
        <w:jc w:val="center"/>
        <w:rPr>
          <w:rFonts w:ascii="Arial" w:hAnsi="Arial" w:cs="Arial"/>
          <w:sz w:val="24"/>
          <w:szCs w:val="24"/>
        </w:rPr>
      </w:pPr>
      <w:r>
        <w:rPr>
          <w:rFonts w:ascii="Arial" w:hAnsi="Arial" w:cs="Arial"/>
          <w:sz w:val="24"/>
          <w:szCs w:val="24"/>
        </w:rPr>
        <w:t>December TBD</w:t>
      </w:r>
      <w:r w:rsidR="0009452D" w:rsidRPr="0009452D">
        <w:rPr>
          <w:rFonts w:ascii="Arial" w:hAnsi="Arial" w:cs="Arial"/>
          <w:sz w:val="24"/>
          <w:szCs w:val="24"/>
        </w:rPr>
        <w:t>, 2010</w:t>
      </w:r>
    </w:p>
    <w:p w:rsidR="0009452D" w:rsidRPr="00CF19B5" w:rsidRDefault="00CF19B5" w:rsidP="0009452D">
      <w:pPr>
        <w:pStyle w:val="NoSpacing"/>
        <w:jc w:val="center"/>
        <w:rPr>
          <w:rFonts w:ascii="Arial" w:hAnsi="Arial" w:cs="Arial"/>
          <w:sz w:val="28"/>
          <w:szCs w:val="28"/>
        </w:rPr>
      </w:pPr>
      <w:r>
        <w:rPr>
          <w:rFonts w:ascii="Arial" w:hAnsi="Arial" w:cs="Arial"/>
          <w:sz w:val="28"/>
          <w:szCs w:val="28"/>
        </w:rPr>
        <w:lastRenderedPageBreak/>
        <w:t>Table of Contents</w:t>
      </w:r>
    </w:p>
    <w:p w:rsidR="0009452D" w:rsidRPr="0009452D" w:rsidRDefault="0009452D" w:rsidP="0009452D">
      <w:pPr>
        <w:pStyle w:val="NoSpacing"/>
        <w:rPr>
          <w:rFonts w:ascii="Arial" w:hAnsi="Arial" w:cs="Arial"/>
          <w:sz w:val="24"/>
          <w:szCs w:val="24"/>
        </w:rPr>
      </w:pPr>
    </w:p>
    <w:p w:rsidR="00CF19B5" w:rsidRDefault="00CF19B5" w:rsidP="0009452D">
      <w:pPr>
        <w:pStyle w:val="NoSpacing"/>
        <w:rPr>
          <w:rFonts w:ascii="Arial" w:hAnsi="Arial" w:cs="Arial"/>
          <w:sz w:val="24"/>
          <w:szCs w:val="24"/>
        </w:rPr>
      </w:pPr>
    </w:p>
    <w:p w:rsidR="00CF19B5" w:rsidRDefault="00CF19B5" w:rsidP="0009452D">
      <w:pPr>
        <w:pStyle w:val="NoSpacing"/>
        <w:rPr>
          <w:rFonts w:ascii="Arial" w:hAnsi="Arial" w:cs="Arial"/>
          <w:sz w:val="24"/>
          <w:szCs w:val="24"/>
        </w:rPr>
      </w:pPr>
    </w:p>
    <w:p w:rsidR="0009452D" w:rsidRPr="0009452D" w:rsidRDefault="0009452D" w:rsidP="0009452D">
      <w:pPr>
        <w:pStyle w:val="NoSpacing"/>
        <w:rPr>
          <w:rFonts w:ascii="Arial" w:hAnsi="Arial" w:cs="Arial"/>
          <w:sz w:val="24"/>
          <w:szCs w:val="24"/>
        </w:rPr>
      </w:pPr>
      <w:r w:rsidRPr="0009452D">
        <w:rPr>
          <w:rFonts w:ascii="Arial" w:hAnsi="Arial" w:cs="Arial"/>
          <w:sz w:val="24"/>
          <w:szCs w:val="24"/>
        </w:rPr>
        <w:t xml:space="preserve">Executive Summary </w:t>
      </w:r>
    </w:p>
    <w:p w:rsidR="0009452D" w:rsidRPr="0009452D" w:rsidRDefault="0009452D" w:rsidP="0009452D">
      <w:pPr>
        <w:pStyle w:val="NoSpacing"/>
        <w:rPr>
          <w:rFonts w:ascii="Arial" w:hAnsi="Arial" w:cs="Arial"/>
          <w:sz w:val="24"/>
          <w:szCs w:val="24"/>
        </w:rPr>
      </w:pPr>
    </w:p>
    <w:p w:rsidR="0009452D" w:rsidRPr="0009452D" w:rsidRDefault="0009452D" w:rsidP="0009452D">
      <w:pPr>
        <w:pStyle w:val="NoSpacing"/>
        <w:rPr>
          <w:rFonts w:ascii="Arial" w:hAnsi="Arial" w:cs="Arial"/>
          <w:sz w:val="24"/>
          <w:szCs w:val="24"/>
        </w:rPr>
      </w:pPr>
      <w:r w:rsidRPr="0009452D">
        <w:rPr>
          <w:rFonts w:ascii="Arial" w:hAnsi="Arial" w:cs="Arial"/>
          <w:sz w:val="24"/>
          <w:szCs w:val="24"/>
        </w:rPr>
        <w:t>Introduction</w:t>
      </w:r>
    </w:p>
    <w:p w:rsidR="00540162" w:rsidRDefault="00540162" w:rsidP="0009452D">
      <w:pPr>
        <w:pStyle w:val="NoSpacing"/>
        <w:numPr>
          <w:ilvl w:val="0"/>
          <w:numId w:val="2"/>
        </w:numPr>
        <w:rPr>
          <w:rFonts w:ascii="Arial" w:hAnsi="Arial" w:cs="Arial"/>
        </w:rPr>
      </w:pPr>
      <w:r>
        <w:rPr>
          <w:rFonts w:ascii="Arial" w:hAnsi="Arial" w:cs="Arial"/>
        </w:rPr>
        <w:t>Our partnership</w:t>
      </w:r>
    </w:p>
    <w:p w:rsidR="0009452D" w:rsidRPr="0009452D" w:rsidRDefault="00540162" w:rsidP="0009452D">
      <w:pPr>
        <w:pStyle w:val="NoSpacing"/>
        <w:numPr>
          <w:ilvl w:val="0"/>
          <w:numId w:val="2"/>
        </w:numPr>
        <w:rPr>
          <w:rFonts w:ascii="Arial" w:hAnsi="Arial" w:cs="Arial"/>
        </w:rPr>
      </w:pPr>
      <w:r>
        <w:rPr>
          <w:rFonts w:ascii="Arial" w:hAnsi="Arial" w:cs="Arial"/>
        </w:rPr>
        <w:t xml:space="preserve">Articulating </w:t>
      </w:r>
      <w:r w:rsidR="0009452D" w:rsidRPr="0009452D">
        <w:rPr>
          <w:rFonts w:ascii="Arial" w:hAnsi="Arial" w:cs="Arial"/>
        </w:rPr>
        <w:t>the need</w:t>
      </w:r>
    </w:p>
    <w:p w:rsidR="0009452D" w:rsidRPr="0009452D" w:rsidRDefault="0009452D" w:rsidP="0009452D">
      <w:pPr>
        <w:pStyle w:val="NoSpacing"/>
        <w:numPr>
          <w:ilvl w:val="0"/>
          <w:numId w:val="2"/>
        </w:numPr>
        <w:rPr>
          <w:rFonts w:ascii="Arial" w:hAnsi="Arial" w:cs="Arial"/>
        </w:rPr>
      </w:pPr>
      <w:r w:rsidRPr="0009452D">
        <w:rPr>
          <w:rFonts w:ascii="Arial" w:hAnsi="Arial" w:cs="Arial"/>
        </w:rPr>
        <w:t>Students - overview</w:t>
      </w:r>
    </w:p>
    <w:p w:rsidR="0009452D" w:rsidRPr="0009452D" w:rsidRDefault="0009452D" w:rsidP="0009452D">
      <w:pPr>
        <w:pStyle w:val="NoSpacing"/>
        <w:numPr>
          <w:ilvl w:val="0"/>
          <w:numId w:val="2"/>
        </w:numPr>
        <w:rPr>
          <w:rFonts w:ascii="Arial" w:hAnsi="Arial" w:cs="Arial"/>
        </w:rPr>
      </w:pPr>
      <w:r w:rsidRPr="0009452D">
        <w:rPr>
          <w:rFonts w:ascii="Arial" w:hAnsi="Arial" w:cs="Arial"/>
        </w:rPr>
        <w:t>Faculty - overview</w:t>
      </w:r>
    </w:p>
    <w:p w:rsidR="0009452D" w:rsidRPr="0009452D" w:rsidRDefault="0009452D" w:rsidP="0009452D">
      <w:pPr>
        <w:pStyle w:val="NoSpacing"/>
        <w:rPr>
          <w:rFonts w:ascii="Arial" w:hAnsi="Arial" w:cs="Arial"/>
          <w:sz w:val="24"/>
          <w:szCs w:val="24"/>
        </w:rPr>
      </w:pPr>
    </w:p>
    <w:p w:rsidR="0009452D" w:rsidRPr="0009452D" w:rsidRDefault="0009452D" w:rsidP="0009452D">
      <w:pPr>
        <w:pStyle w:val="NoSpacing"/>
        <w:rPr>
          <w:rFonts w:ascii="Arial" w:hAnsi="Arial" w:cs="Arial"/>
          <w:sz w:val="24"/>
          <w:szCs w:val="24"/>
        </w:rPr>
      </w:pPr>
      <w:r w:rsidRPr="0009452D">
        <w:rPr>
          <w:rFonts w:ascii="Arial" w:hAnsi="Arial" w:cs="Arial"/>
          <w:sz w:val="24"/>
          <w:szCs w:val="24"/>
        </w:rPr>
        <w:t>Curriculum</w:t>
      </w:r>
    </w:p>
    <w:p w:rsidR="00540162" w:rsidRDefault="00540162" w:rsidP="0009452D">
      <w:pPr>
        <w:pStyle w:val="NoSpacing"/>
        <w:numPr>
          <w:ilvl w:val="0"/>
          <w:numId w:val="1"/>
        </w:numPr>
        <w:rPr>
          <w:rFonts w:ascii="Arial" w:hAnsi="Arial" w:cs="Arial"/>
        </w:rPr>
      </w:pPr>
      <w:r>
        <w:rPr>
          <w:rFonts w:ascii="Arial" w:hAnsi="Arial" w:cs="Arial"/>
        </w:rPr>
        <w:t>Educational offerings</w:t>
      </w:r>
    </w:p>
    <w:p w:rsidR="00560A8F" w:rsidRPr="0009452D" w:rsidRDefault="00560A8F" w:rsidP="00560A8F">
      <w:pPr>
        <w:pStyle w:val="NoSpacing"/>
        <w:numPr>
          <w:ilvl w:val="0"/>
          <w:numId w:val="1"/>
        </w:numPr>
        <w:rPr>
          <w:rFonts w:ascii="Arial" w:hAnsi="Arial" w:cs="Arial"/>
        </w:rPr>
      </w:pPr>
      <w:r>
        <w:rPr>
          <w:rFonts w:ascii="Arial" w:hAnsi="Arial" w:cs="Arial"/>
        </w:rPr>
        <w:t>PhD in Biomedical Informatics degree</w:t>
      </w:r>
    </w:p>
    <w:p w:rsidR="00560A8F" w:rsidRPr="00560A8F" w:rsidRDefault="00560A8F" w:rsidP="00560A8F">
      <w:pPr>
        <w:pStyle w:val="NoSpacing"/>
        <w:numPr>
          <w:ilvl w:val="0"/>
          <w:numId w:val="1"/>
        </w:numPr>
        <w:rPr>
          <w:rFonts w:ascii="Arial" w:hAnsi="Arial" w:cs="Arial"/>
        </w:rPr>
      </w:pPr>
      <w:r>
        <w:rPr>
          <w:rFonts w:ascii="Arial" w:hAnsi="Arial" w:cs="Arial"/>
        </w:rPr>
        <w:t>MS in Biomedical Informatics degree</w:t>
      </w:r>
    </w:p>
    <w:p w:rsidR="00540162" w:rsidRDefault="00540162" w:rsidP="0009452D">
      <w:pPr>
        <w:pStyle w:val="NoSpacing"/>
        <w:numPr>
          <w:ilvl w:val="0"/>
          <w:numId w:val="1"/>
        </w:numPr>
        <w:rPr>
          <w:rFonts w:ascii="Arial" w:hAnsi="Arial" w:cs="Arial"/>
        </w:rPr>
      </w:pPr>
      <w:r>
        <w:rPr>
          <w:rFonts w:ascii="Arial" w:hAnsi="Arial" w:cs="Arial"/>
        </w:rPr>
        <w:t>Graduate certificate program</w:t>
      </w:r>
    </w:p>
    <w:p w:rsidR="0009452D" w:rsidRPr="0009452D" w:rsidRDefault="0009452D" w:rsidP="0009452D">
      <w:pPr>
        <w:pStyle w:val="NoSpacing"/>
        <w:rPr>
          <w:rFonts w:ascii="Arial" w:hAnsi="Arial" w:cs="Arial"/>
        </w:rPr>
      </w:pPr>
    </w:p>
    <w:p w:rsidR="0009452D" w:rsidRPr="0009452D" w:rsidRDefault="0009452D" w:rsidP="0009452D">
      <w:pPr>
        <w:pStyle w:val="NoSpacing"/>
        <w:rPr>
          <w:rFonts w:ascii="Arial" w:hAnsi="Arial" w:cs="Arial"/>
          <w:sz w:val="24"/>
          <w:szCs w:val="24"/>
        </w:rPr>
      </w:pPr>
      <w:r w:rsidRPr="0009452D">
        <w:rPr>
          <w:rFonts w:ascii="Arial" w:hAnsi="Arial" w:cs="Arial"/>
          <w:sz w:val="24"/>
          <w:szCs w:val="24"/>
        </w:rPr>
        <w:t>Key Processes</w:t>
      </w:r>
    </w:p>
    <w:p w:rsidR="0009452D" w:rsidRPr="0009452D" w:rsidRDefault="0009452D" w:rsidP="0009452D">
      <w:pPr>
        <w:pStyle w:val="NoSpacing"/>
        <w:numPr>
          <w:ilvl w:val="0"/>
          <w:numId w:val="3"/>
        </w:numPr>
        <w:rPr>
          <w:rFonts w:ascii="Arial" w:hAnsi="Arial" w:cs="Arial"/>
        </w:rPr>
      </w:pPr>
      <w:r w:rsidRPr="0009452D">
        <w:rPr>
          <w:rFonts w:ascii="Arial" w:hAnsi="Arial" w:cs="Arial"/>
        </w:rPr>
        <w:t>Program leadership</w:t>
      </w:r>
    </w:p>
    <w:p w:rsidR="0009452D" w:rsidRPr="0009452D" w:rsidRDefault="0009452D" w:rsidP="0009452D">
      <w:pPr>
        <w:pStyle w:val="NoSpacing"/>
        <w:numPr>
          <w:ilvl w:val="0"/>
          <w:numId w:val="3"/>
        </w:numPr>
        <w:rPr>
          <w:rFonts w:ascii="Arial" w:hAnsi="Arial" w:cs="Arial"/>
        </w:rPr>
      </w:pPr>
      <w:r w:rsidRPr="0009452D">
        <w:rPr>
          <w:rFonts w:ascii="Arial" w:hAnsi="Arial" w:cs="Arial"/>
        </w:rPr>
        <w:t>Academic appointment – faculty</w:t>
      </w:r>
    </w:p>
    <w:p w:rsidR="00560A8F" w:rsidRDefault="00560A8F" w:rsidP="0009452D">
      <w:pPr>
        <w:pStyle w:val="NoSpacing"/>
        <w:numPr>
          <w:ilvl w:val="0"/>
          <w:numId w:val="3"/>
        </w:numPr>
        <w:rPr>
          <w:rFonts w:ascii="Arial" w:hAnsi="Arial" w:cs="Arial"/>
        </w:rPr>
      </w:pPr>
      <w:r>
        <w:rPr>
          <w:rFonts w:ascii="Arial" w:hAnsi="Arial" w:cs="Arial"/>
        </w:rPr>
        <w:t>Faculty development</w:t>
      </w:r>
    </w:p>
    <w:p w:rsidR="0009452D" w:rsidRPr="0009452D" w:rsidRDefault="0009452D" w:rsidP="0009452D">
      <w:pPr>
        <w:pStyle w:val="NoSpacing"/>
        <w:numPr>
          <w:ilvl w:val="0"/>
          <w:numId w:val="3"/>
        </w:numPr>
        <w:rPr>
          <w:rFonts w:ascii="Arial" w:hAnsi="Arial" w:cs="Arial"/>
        </w:rPr>
      </w:pPr>
      <w:r w:rsidRPr="0009452D">
        <w:rPr>
          <w:rFonts w:ascii="Arial" w:hAnsi="Arial" w:cs="Arial"/>
        </w:rPr>
        <w:t>Academic promotion – faculty</w:t>
      </w:r>
    </w:p>
    <w:p w:rsidR="0009452D" w:rsidRPr="0009452D" w:rsidRDefault="0009452D" w:rsidP="0009452D">
      <w:pPr>
        <w:pStyle w:val="NoSpacing"/>
        <w:numPr>
          <w:ilvl w:val="0"/>
          <w:numId w:val="3"/>
        </w:numPr>
        <w:rPr>
          <w:rFonts w:ascii="Arial" w:hAnsi="Arial" w:cs="Arial"/>
        </w:rPr>
      </w:pPr>
      <w:r w:rsidRPr="0009452D">
        <w:rPr>
          <w:rFonts w:ascii="Arial" w:hAnsi="Arial" w:cs="Arial"/>
        </w:rPr>
        <w:t>Recruitment of students</w:t>
      </w:r>
    </w:p>
    <w:p w:rsidR="0009452D" w:rsidRPr="0009452D" w:rsidRDefault="0009452D" w:rsidP="0009452D">
      <w:pPr>
        <w:pStyle w:val="NoSpacing"/>
        <w:numPr>
          <w:ilvl w:val="0"/>
          <w:numId w:val="3"/>
        </w:numPr>
        <w:rPr>
          <w:rFonts w:ascii="Arial" w:hAnsi="Arial" w:cs="Arial"/>
        </w:rPr>
      </w:pPr>
      <w:r w:rsidRPr="0009452D">
        <w:rPr>
          <w:rFonts w:ascii="Arial" w:hAnsi="Arial" w:cs="Arial"/>
        </w:rPr>
        <w:t>Selection and admission of students</w:t>
      </w:r>
    </w:p>
    <w:p w:rsidR="0009452D" w:rsidRPr="0009452D" w:rsidRDefault="0009452D" w:rsidP="0009452D">
      <w:pPr>
        <w:pStyle w:val="NoSpacing"/>
        <w:numPr>
          <w:ilvl w:val="0"/>
          <w:numId w:val="3"/>
        </w:numPr>
        <w:rPr>
          <w:rFonts w:ascii="Arial" w:hAnsi="Arial" w:cs="Arial"/>
        </w:rPr>
      </w:pPr>
      <w:r w:rsidRPr="0009452D">
        <w:rPr>
          <w:rFonts w:ascii="Arial" w:hAnsi="Arial" w:cs="Arial"/>
        </w:rPr>
        <w:t>Administrative management of students</w:t>
      </w:r>
    </w:p>
    <w:p w:rsidR="0009452D" w:rsidRPr="0009452D" w:rsidRDefault="0009452D" w:rsidP="0009452D">
      <w:pPr>
        <w:pStyle w:val="NoSpacing"/>
        <w:numPr>
          <w:ilvl w:val="0"/>
          <w:numId w:val="3"/>
        </w:numPr>
        <w:rPr>
          <w:rFonts w:ascii="Arial" w:hAnsi="Arial" w:cs="Arial"/>
        </w:rPr>
      </w:pPr>
      <w:r w:rsidRPr="0009452D">
        <w:rPr>
          <w:rFonts w:ascii="Arial" w:hAnsi="Arial" w:cs="Arial"/>
        </w:rPr>
        <w:t xml:space="preserve">Student advisement </w:t>
      </w:r>
    </w:p>
    <w:p w:rsidR="0009452D" w:rsidRPr="0009452D" w:rsidRDefault="0009452D" w:rsidP="0009452D">
      <w:pPr>
        <w:pStyle w:val="NoSpacing"/>
        <w:numPr>
          <w:ilvl w:val="0"/>
          <w:numId w:val="3"/>
        </w:numPr>
        <w:rPr>
          <w:rFonts w:ascii="Arial" w:hAnsi="Arial" w:cs="Arial"/>
        </w:rPr>
      </w:pPr>
      <w:r w:rsidRPr="0009452D">
        <w:rPr>
          <w:rFonts w:ascii="Arial" w:hAnsi="Arial" w:cs="Arial"/>
        </w:rPr>
        <w:t>Student research</w:t>
      </w:r>
    </w:p>
    <w:p w:rsidR="0009452D" w:rsidRPr="0009452D" w:rsidRDefault="0009452D" w:rsidP="0009452D">
      <w:pPr>
        <w:pStyle w:val="NoSpacing"/>
        <w:rPr>
          <w:rFonts w:ascii="Arial" w:hAnsi="Arial" w:cs="Arial"/>
          <w:sz w:val="24"/>
          <w:szCs w:val="24"/>
        </w:rPr>
      </w:pPr>
    </w:p>
    <w:p w:rsidR="0009452D" w:rsidRPr="0009452D" w:rsidRDefault="0009452D" w:rsidP="0009452D">
      <w:pPr>
        <w:pStyle w:val="NoSpacing"/>
        <w:rPr>
          <w:rFonts w:ascii="Arial" w:hAnsi="Arial" w:cs="Arial"/>
          <w:sz w:val="24"/>
          <w:szCs w:val="24"/>
        </w:rPr>
      </w:pPr>
      <w:r w:rsidRPr="0009452D">
        <w:rPr>
          <w:rFonts w:ascii="Arial" w:hAnsi="Arial" w:cs="Arial"/>
          <w:sz w:val="24"/>
          <w:szCs w:val="24"/>
        </w:rPr>
        <w:t>Resources</w:t>
      </w:r>
    </w:p>
    <w:p w:rsidR="0009452D" w:rsidRPr="0009452D" w:rsidRDefault="0009452D" w:rsidP="0009452D">
      <w:pPr>
        <w:pStyle w:val="NoSpacing"/>
        <w:numPr>
          <w:ilvl w:val="0"/>
          <w:numId w:val="4"/>
        </w:numPr>
        <w:rPr>
          <w:rFonts w:ascii="Arial" w:hAnsi="Arial" w:cs="Arial"/>
        </w:rPr>
      </w:pPr>
      <w:r w:rsidRPr="0009452D">
        <w:rPr>
          <w:rFonts w:ascii="Arial" w:hAnsi="Arial" w:cs="Arial"/>
        </w:rPr>
        <w:t>Requirements</w:t>
      </w:r>
    </w:p>
    <w:p w:rsidR="0009452D" w:rsidRPr="0009452D" w:rsidRDefault="0009452D" w:rsidP="0009452D">
      <w:pPr>
        <w:pStyle w:val="NoSpacing"/>
        <w:numPr>
          <w:ilvl w:val="0"/>
          <w:numId w:val="4"/>
        </w:numPr>
        <w:rPr>
          <w:rFonts w:ascii="Arial" w:hAnsi="Arial" w:cs="Arial"/>
        </w:rPr>
      </w:pPr>
      <w:r w:rsidRPr="0009452D">
        <w:rPr>
          <w:rFonts w:ascii="Arial" w:hAnsi="Arial" w:cs="Arial"/>
        </w:rPr>
        <w:t>NLM existing resources</w:t>
      </w:r>
    </w:p>
    <w:p w:rsidR="0009452D" w:rsidRPr="0009452D" w:rsidRDefault="0009452D" w:rsidP="0009452D">
      <w:pPr>
        <w:pStyle w:val="NoSpacing"/>
        <w:numPr>
          <w:ilvl w:val="0"/>
          <w:numId w:val="4"/>
        </w:numPr>
        <w:rPr>
          <w:rFonts w:ascii="Arial" w:hAnsi="Arial" w:cs="Arial"/>
        </w:rPr>
      </w:pPr>
      <w:r w:rsidRPr="0009452D">
        <w:rPr>
          <w:rFonts w:ascii="Arial" w:hAnsi="Arial" w:cs="Arial"/>
        </w:rPr>
        <w:t>USU existing resources</w:t>
      </w:r>
    </w:p>
    <w:p w:rsidR="0009452D" w:rsidRPr="0009452D" w:rsidRDefault="0009452D" w:rsidP="0009452D">
      <w:pPr>
        <w:pStyle w:val="NoSpacing"/>
        <w:numPr>
          <w:ilvl w:val="0"/>
          <w:numId w:val="4"/>
        </w:numPr>
        <w:rPr>
          <w:rFonts w:ascii="Arial" w:hAnsi="Arial" w:cs="Arial"/>
        </w:rPr>
      </w:pPr>
      <w:r w:rsidRPr="0009452D">
        <w:rPr>
          <w:rFonts w:ascii="Arial" w:hAnsi="Arial" w:cs="Arial"/>
        </w:rPr>
        <w:t>Delta between requirements and existing resources</w:t>
      </w:r>
    </w:p>
    <w:p w:rsidR="0009452D" w:rsidRPr="0009452D" w:rsidRDefault="0009452D" w:rsidP="0009452D">
      <w:pPr>
        <w:pStyle w:val="NoSpacing"/>
        <w:rPr>
          <w:rFonts w:ascii="Arial" w:hAnsi="Arial" w:cs="Arial"/>
        </w:rPr>
      </w:pPr>
    </w:p>
    <w:p w:rsidR="0009452D" w:rsidRPr="0009452D" w:rsidRDefault="0009452D" w:rsidP="0009452D">
      <w:pPr>
        <w:pStyle w:val="NoSpacing"/>
        <w:rPr>
          <w:rFonts w:ascii="Arial" w:hAnsi="Arial" w:cs="Arial"/>
          <w:sz w:val="24"/>
          <w:szCs w:val="24"/>
        </w:rPr>
      </w:pPr>
      <w:r w:rsidRPr="0009452D">
        <w:rPr>
          <w:rFonts w:ascii="Arial" w:hAnsi="Arial" w:cs="Arial"/>
          <w:sz w:val="24"/>
          <w:szCs w:val="24"/>
        </w:rPr>
        <w:t>Implementation Strategy</w:t>
      </w:r>
    </w:p>
    <w:p w:rsidR="0009452D" w:rsidRPr="0009452D" w:rsidRDefault="0009452D" w:rsidP="0009452D">
      <w:pPr>
        <w:pStyle w:val="NoSpacing"/>
        <w:numPr>
          <w:ilvl w:val="0"/>
          <w:numId w:val="5"/>
        </w:numPr>
        <w:rPr>
          <w:rFonts w:ascii="Arial" w:hAnsi="Arial" w:cs="Arial"/>
        </w:rPr>
      </w:pPr>
      <w:r w:rsidRPr="0009452D">
        <w:rPr>
          <w:rFonts w:ascii="Arial" w:hAnsi="Arial" w:cs="Arial"/>
        </w:rPr>
        <w:t>General approach</w:t>
      </w:r>
    </w:p>
    <w:p w:rsidR="0009452D" w:rsidRPr="0009452D" w:rsidRDefault="0009452D" w:rsidP="0009452D">
      <w:pPr>
        <w:pStyle w:val="NoSpacing"/>
        <w:numPr>
          <w:ilvl w:val="0"/>
          <w:numId w:val="5"/>
        </w:numPr>
        <w:rPr>
          <w:rFonts w:ascii="Arial" w:hAnsi="Arial" w:cs="Arial"/>
        </w:rPr>
      </w:pPr>
      <w:r w:rsidRPr="0009452D">
        <w:rPr>
          <w:rFonts w:ascii="Arial" w:hAnsi="Arial" w:cs="Arial"/>
        </w:rPr>
        <w:t>Multi-year plan</w:t>
      </w:r>
    </w:p>
    <w:p w:rsidR="0009452D" w:rsidRPr="0009452D" w:rsidRDefault="0009452D" w:rsidP="0009452D">
      <w:pPr>
        <w:pStyle w:val="NoSpacing"/>
        <w:rPr>
          <w:rFonts w:ascii="Arial" w:hAnsi="Arial" w:cs="Arial"/>
        </w:rPr>
      </w:pPr>
    </w:p>
    <w:p w:rsidR="0009452D" w:rsidRPr="0009452D" w:rsidRDefault="0009452D" w:rsidP="0009452D">
      <w:pPr>
        <w:pStyle w:val="NoSpacing"/>
        <w:rPr>
          <w:rFonts w:ascii="Arial" w:hAnsi="Arial" w:cs="Arial"/>
          <w:sz w:val="24"/>
          <w:szCs w:val="24"/>
        </w:rPr>
      </w:pPr>
      <w:r w:rsidRPr="0009452D">
        <w:rPr>
          <w:rFonts w:ascii="Arial" w:hAnsi="Arial" w:cs="Arial"/>
          <w:sz w:val="24"/>
          <w:szCs w:val="24"/>
        </w:rPr>
        <w:t>Recommendations</w:t>
      </w:r>
    </w:p>
    <w:p w:rsidR="0009452D" w:rsidRPr="0009452D" w:rsidRDefault="0009452D" w:rsidP="0009452D">
      <w:pPr>
        <w:pStyle w:val="NoSpacing"/>
        <w:rPr>
          <w:rFonts w:ascii="Arial" w:hAnsi="Arial" w:cs="Arial"/>
          <w:sz w:val="24"/>
          <w:szCs w:val="24"/>
        </w:rPr>
      </w:pPr>
    </w:p>
    <w:p w:rsidR="0009452D" w:rsidRPr="0009452D" w:rsidRDefault="0009452D" w:rsidP="0009452D">
      <w:pPr>
        <w:pStyle w:val="NoSpacing"/>
        <w:rPr>
          <w:rFonts w:ascii="Arial" w:hAnsi="Arial" w:cs="Arial"/>
          <w:sz w:val="24"/>
          <w:szCs w:val="24"/>
        </w:rPr>
      </w:pPr>
      <w:r w:rsidRPr="0009452D">
        <w:rPr>
          <w:rFonts w:ascii="Arial" w:hAnsi="Arial" w:cs="Arial"/>
          <w:sz w:val="24"/>
          <w:szCs w:val="24"/>
        </w:rPr>
        <w:t>Appendices</w:t>
      </w:r>
    </w:p>
    <w:p w:rsidR="0009452D" w:rsidRPr="0009452D" w:rsidRDefault="00540162" w:rsidP="00CF19B5">
      <w:pPr>
        <w:pStyle w:val="NoSpacing"/>
        <w:numPr>
          <w:ilvl w:val="0"/>
          <w:numId w:val="6"/>
        </w:numPr>
        <w:rPr>
          <w:rFonts w:ascii="Arial" w:hAnsi="Arial" w:cs="Arial"/>
        </w:rPr>
      </w:pPr>
      <w:r>
        <w:rPr>
          <w:rFonts w:ascii="Arial" w:hAnsi="Arial" w:cs="Arial"/>
        </w:rPr>
        <w:t>(A) Proposed course directors</w:t>
      </w:r>
    </w:p>
    <w:p w:rsidR="009D4208" w:rsidRDefault="009D4208">
      <w:pPr>
        <w:rPr>
          <w:rFonts w:ascii="Arial" w:hAnsi="Arial" w:cs="Arial"/>
        </w:rPr>
      </w:pPr>
    </w:p>
    <w:p w:rsidR="000B2757" w:rsidRDefault="000B2757">
      <w:pPr>
        <w:rPr>
          <w:rFonts w:ascii="Arial" w:hAnsi="Arial" w:cs="Arial"/>
        </w:rPr>
      </w:pPr>
    </w:p>
    <w:p w:rsidR="00CF19B5" w:rsidRPr="00E551C4" w:rsidRDefault="00CF19B5" w:rsidP="00E551C4">
      <w:pPr>
        <w:pStyle w:val="NoSpacing"/>
        <w:jc w:val="center"/>
        <w:rPr>
          <w:rFonts w:ascii="Arial" w:hAnsi="Arial" w:cs="Arial"/>
          <w:sz w:val="28"/>
          <w:szCs w:val="28"/>
        </w:rPr>
      </w:pPr>
      <w:r w:rsidRPr="00E551C4">
        <w:rPr>
          <w:rFonts w:ascii="Arial" w:hAnsi="Arial" w:cs="Arial"/>
          <w:sz w:val="28"/>
          <w:szCs w:val="28"/>
        </w:rPr>
        <w:t>Introduction</w:t>
      </w:r>
    </w:p>
    <w:p w:rsidR="00E551C4" w:rsidRDefault="00E551C4" w:rsidP="00E551C4">
      <w:pPr>
        <w:pStyle w:val="NoSpacing"/>
        <w:rPr>
          <w:rFonts w:ascii="Arial" w:hAnsi="Arial" w:cs="Arial"/>
        </w:rPr>
      </w:pPr>
    </w:p>
    <w:p w:rsidR="00E551C4" w:rsidRDefault="00E551C4" w:rsidP="00840666">
      <w:pPr>
        <w:pStyle w:val="NoSpacing"/>
        <w:rPr>
          <w:rFonts w:ascii="Arial" w:hAnsi="Arial" w:cs="Arial"/>
        </w:rPr>
      </w:pPr>
    </w:p>
    <w:p w:rsidR="00A7438B" w:rsidRDefault="00A7438B" w:rsidP="00A7438B">
      <w:pPr>
        <w:pStyle w:val="NoSpacing"/>
        <w:rPr>
          <w:rFonts w:ascii="Arial" w:hAnsi="Arial" w:cs="Arial"/>
          <w:b/>
          <w:color w:val="1F497D" w:themeColor="text2"/>
        </w:rPr>
      </w:pPr>
      <w:r>
        <w:rPr>
          <w:rFonts w:ascii="Arial" w:hAnsi="Arial" w:cs="Arial"/>
          <w:b/>
          <w:color w:val="1F497D" w:themeColor="text2"/>
        </w:rPr>
        <w:t>Our partnership</w:t>
      </w:r>
    </w:p>
    <w:p w:rsidR="00A7438B" w:rsidRDefault="00A7438B" w:rsidP="00A7438B">
      <w:pPr>
        <w:pStyle w:val="NoSpacing"/>
        <w:rPr>
          <w:rFonts w:ascii="Arial" w:hAnsi="Arial" w:cs="Arial"/>
        </w:rPr>
      </w:pPr>
    </w:p>
    <w:p w:rsidR="00A7438B" w:rsidRDefault="00A7438B" w:rsidP="00A7438B">
      <w:pPr>
        <w:pStyle w:val="NoSpacing"/>
        <w:rPr>
          <w:rFonts w:ascii="Arial" w:hAnsi="Arial" w:cs="Arial"/>
        </w:rPr>
      </w:pPr>
      <w:r>
        <w:rPr>
          <w:rFonts w:ascii="Arial" w:hAnsi="Arial" w:cs="Arial"/>
        </w:rPr>
        <w:t>The National Library of Medicine (NLM) has a long-standing relationship with the U.S. military, originally established by the U.S. Army Surgeon General in 1836. In the early years the Library operated as the Army Medical Library (1922-1952), Armed Forces Medical Library to the Public Health Service (1952-1956), and was renamed later as the NLM (1956-present). This proposal builds on the relationship by establishing a contemporary strategic partnership between the N</w:t>
      </w:r>
      <w:r w:rsidR="00392879">
        <w:rPr>
          <w:rFonts w:ascii="Arial" w:hAnsi="Arial" w:cs="Arial"/>
        </w:rPr>
        <w:t>LM and USU</w:t>
      </w:r>
      <w:r>
        <w:rPr>
          <w:rFonts w:ascii="Arial" w:hAnsi="Arial" w:cs="Arial"/>
        </w:rPr>
        <w:t>.</w:t>
      </w:r>
    </w:p>
    <w:p w:rsidR="00A7438B" w:rsidRDefault="00A7438B" w:rsidP="00A7438B">
      <w:pPr>
        <w:pStyle w:val="NoSpacing"/>
        <w:rPr>
          <w:rFonts w:ascii="Arial" w:hAnsi="Arial" w:cs="Arial"/>
        </w:rPr>
      </w:pPr>
    </w:p>
    <w:p w:rsidR="00A7438B" w:rsidRDefault="00A7438B" w:rsidP="00A7438B">
      <w:pPr>
        <w:pStyle w:val="NoSpacing"/>
        <w:rPr>
          <w:rFonts w:ascii="Arial" w:hAnsi="Arial" w:cs="Arial"/>
        </w:rPr>
      </w:pPr>
      <w:r>
        <w:rPr>
          <w:rFonts w:ascii="Arial" w:hAnsi="Arial" w:cs="Arial"/>
        </w:rPr>
        <w:t xml:space="preserve">Within the NLM supporting divisions include the Lister Hill Center for Biomedical Communications, the Specialized Information Services, the National Center for Biotechnology Information, and the Office of Computer and Communication Systems. Within USU the partnership is supported by the F. Edward </w:t>
      </w:r>
      <w:proofErr w:type="spellStart"/>
      <w:r>
        <w:rPr>
          <w:rFonts w:ascii="Arial" w:hAnsi="Arial" w:cs="Arial"/>
        </w:rPr>
        <w:t>Hẻbert</w:t>
      </w:r>
      <w:proofErr w:type="spellEnd"/>
      <w:r>
        <w:rPr>
          <w:rFonts w:ascii="Arial" w:hAnsi="Arial" w:cs="Arial"/>
        </w:rPr>
        <w:t xml:space="preserve"> School of Medicine (e.g. Biomedical Informatics Department, Preventive Medicine Department, </w:t>
      </w:r>
      <w:proofErr w:type="gramStart"/>
      <w:r>
        <w:rPr>
          <w:rFonts w:ascii="Arial" w:hAnsi="Arial" w:cs="Arial"/>
        </w:rPr>
        <w:t>Radiology</w:t>
      </w:r>
      <w:proofErr w:type="gramEnd"/>
      <w:r>
        <w:rPr>
          <w:rFonts w:ascii="Arial" w:hAnsi="Arial" w:cs="Arial"/>
        </w:rPr>
        <w:t xml:space="preserve"> Department) and the Graduate School of Nursing. The proposed degree programs would be interdisciplinary in nature led by the Biomedical Informatics Department.  </w:t>
      </w:r>
    </w:p>
    <w:p w:rsidR="00A7438B" w:rsidRDefault="00A7438B" w:rsidP="00A7438B">
      <w:pPr>
        <w:pStyle w:val="NoSpacing"/>
        <w:rPr>
          <w:rFonts w:ascii="Arial" w:hAnsi="Arial" w:cs="Arial"/>
        </w:rPr>
      </w:pPr>
    </w:p>
    <w:p w:rsidR="00A7438B" w:rsidRDefault="00A7438B" w:rsidP="00840666">
      <w:pPr>
        <w:pStyle w:val="NoSpacing"/>
        <w:rPr>
          <w:rFonts w:ascii="Arial" w:hAnsi="Arial" w:cs="Arial"/>
        </w:rPr>
      </w:pPr>
    </w:p>
    <w:p w:rsidR="00CF19B5" w:rsidRPr="00840666" w:rsidRDefault="00BC79C8" w:rsidP="00840666">
      <w:pPr>
        <w:pStyle w:val="NoSpacing"/>
        <w:rPr>
          <w:rFonts w:ascii="Arial" w:hAnsi="Arial" w:cs="Arial"/>
          <w:b/>
          <w:color w:val="1F497D" w:themeColor="text2"/>
        </w:rPr>
      </w:pPr>
      <w:r>
        <w:rPr>
          <w:rFonts w:ascii="Arial" w:hAnsi="Arial" w:cs="Arial"/>
          <w:b/>
          <w:color w:val="1F497D" w:themeColor="text2"/>
        </w:rPr>
        <w:t>Articulating</w:t>
      </w:r>
      <w:r w:rsidR="00CF19B5" w:rsidRPr="00840666">
        <w:rPr>
          <w:rFonts w:ascii="Arial" w:hAnsi="Arial" w:cs="Arial"/>
          <w:b/>
          <w:color w:val="1F497D" w:themeColor="text2"/>
        </w:rPr>
        <w:t xml:space="preserve"> the need</w:t>
      </w:r>
    </w:p>
    <w:p w:rsidR="00D577B6" w:rsidRDefault="00D577B6" w:rsidP="00412086">
      <w:pPr>
        <w:pStyle w:val="NoSpacing"/>
        <w:rPr>
          <w:rFonts w:ascii="Arial" w:hAnsi="Arial" w:cs="Arial"/>
        </w:rPr>
      </w:pPr>
    </w:p>
    <w:p w:rsidR="00BC79C8" w:rsidRDefault="00BC79C8" w:rsidP="00412086">
      <w:pPr>
        <w:pStyle w:val="NoSpacing"/>
        <w:rPr>
          <w:rFonts w:ascii="Arial" w:hAnsi="Arial" w:cs="Arial"/>
        </w:rPr>
      </w:pPr>
      <w:r>
        <w:rPr>
          <w:rFonts w:ascii="Arial" w:hAnsi="Arial" w:cs="Arial"/>
        </w:rPr>
        <w:t xml:space="preserve">Interest in the discipline of biomedical informatics, and its associated fields (e.g. clinical informatics, bioinformatics, public health informatics) has grown exponentially within the past 5-10 years fueled in large part by the advancement of science and translation of its discoveries into practice. Discoveries such as the mapping of the human genome, development and deployment of electronic health records, internet connectivity and proliferation of health information to consumers, and </w:t>
      </w:r>
      <w:proofErr w:type="spellStart"/>
      <w:r>
        <w:rPr>
          <w:rFonts w:ascii="Arial" w:hAnsi="Arial" w:cs="Arial"/>
        </w:rPr>
        <w:t>biosurveillance</w:t>
      </w:r>
      <w:proofErr w:type="spellEnd"/>
      <w:r>
        <w:rPr>
          <w:rFonts w:ascii="Arial" w:hAnsi="Arial" w:cs="Arial"/>
        </w:rPr>
        <w:t xml:space="preserve"> systems have created new career and research opportunities across the nation and the globe. </w:t>
      </w:r>
      <w:r w:rsidR="00D14B85">
        <w:rPr>
          <w:rFonts w:ascii="Arial" w:hAnsi="Arial" w:cs="Arial"/>
        </w:rPr>
        <w:t>Our NLM/USU joint graduate program has identified need in three distinct but intersecting areas. Specifically, the need to:</w:t>
      </w:r>
    </w:p>
    <w:p w:rsidR="00BC79C8" w:rsidRDefault="00BC79C8" w:rsidP="00412086">
      <w:pPr>
        <w:pStyle w:val="NoSpacing"/>
        <w:rPr>
          <w:rFonts w:ascii="Arial" w:hAnsi="Arial" w:cs="Arial"/>
        </w:rPr>
      </w:pPr>
    </w:p>
    <w:p w:rsidR="005F69EC" w:rsidRPr="00D14B85" w:rsidRDefault="005F69EC" w:rsidP="005F69EC">
      <w:pPr>
        <w:pStyle w:val="NoSpacing"/>
        <w:numPr>
          <w:ilvl w:val="0"/>
          <w:numId w:val="6"/>
        </w:numPr>
        <w:rPr>
          <w:rFonts w:ascii="Arial" w:hAnsi="Arial" w:cs="Arial"/>
          <w:b/>
          <w:i/>
        </w:rPr>
      </w:pPr>
      <w:proofErr w:type="gramStart"/>
      <w:r w:rsidRPr="00D14B85">
        <w:rPr>
          <w:rFonts w:ascii="Arial" w:hAnsi="Arial" w:cs="Arial"/>
          <w:b/>
          <w:i/>
        </w:rPr>
        <w:t>develop</w:t>
      </w:r>
      <w:proofErr w:type="gramEnd"/>
      <w:r w:rsidRPr="00D14B85">
        <w:rPr>
          <w:rFonts w:ascii="Arial" w:hAnsi="Arial" w:cs="Arial"/>
          <w:b/>
          <w:i/>
        </w:rPr>
        <w:t xml:space="preserve"> new biomedical informatics scholars</w:t>
      </w:r>
      <w:r>
        <w:rPr>
          <w:rFonts w:ascii="Arial" w:hAnsi="Arial" w:cs="Arial"/>
          <w:b/>
          <w:i/>
        </w:rPr>
        <w:t xml:space="preserve">- </w:t>
      </w:r>
      <w:r>
        <w:rPr>
          <w:rFonts w:ascii="Arial" w:hAnsi="Arial" w:cs="Arial"/>
        </w:rPr>
        <w:t>The rapid development and adoption of technology in the clinical, public health, disaster, humanitarian and military environments has created new opportunities for researchers and educators within academia and government service. New scientists, with the skills to integrate biomedical, clinical, and public health information systems to promote scientific discovery and speed the translation of research into practice are desperately needed to advance the vision of the National Institutes of Health and the nation. Our proposed Doctor of Philosophy degree program addresses this need.</w:t>
      </w:r>
    </w:p>
    <w:p w:rsidR="005F69EC" w:rsidRDefault="005F69EC" w:rsidP="005F69EC">
      <w:pPr>
        <w:pStyle w:val="NoSpacing"/>
        <w:ind w:left="360"/>
        <w:rPr>
          <w:rFonts w:ascii="Arial" w:hAnsi="Arial" w:cs="Arial"/>
          <w:b/>
          <w:i/>
        </w:rPr>
      </w:pPr>
    </w:p>
    <w:p w:rsidR="00412086" w:rsidRPr="00D14B85" w:rsidRDefault="00BC79C8" w:rsidP="00D14B85">
      <w:pPr>
        <w:pStyle w:val="NoSpacing"/>
        <w:numPr>
          <w:ilvl w:val="0"/>
          <w:numId w:val="6"/>
        </w:numPr>
        <w:rPr>
          <w:rFonts w:ascii="Arial" w:hAnsi="Arial" w:cs="Arial"/>
          <w:b/>
          <w:i/>
        </w:rPr>
      </w:pPr>
      <w:proofErr w:type="gramStart"/>
      <w:r w:rsidRPr="00D14B85">
        <w:rPr>
          <w:rFonts w:ascii="Arial" w:hAnsi="Arial" w:cs="Arial"/>
          <w:b/>
          <w:i/>
        </w:rPr>
        <w:t>develop</w:t>
      </w:r>
      <w:proofErr w:type="gramEnd"/>
      <w:r w:rsidRPr="00D14B85">
        <w:rPr>
          <w:rFonts w:ascii="Arial" w:hAnsi="Arial" w:cs="Arial"/>
          <w:b/>
          <w:i/>
        </w:rPr>
        <w:t xml:space="preserve"> biomedical informatics professionals</w:t>
      </w:r>
      <w:r w:rsidR="00D14B85">
        <w:rPr>
          <w:rFonts w:ascii="Arial" w:hAnsi="Arial" w:cs="Arial"/>
          <w:b/>
          <w:i/>
        </w:rPr>
        <w:t>-</w:t>
      </w:r>
      <w:r w:rsidR="00D14B85">
        <w:rPr>
          <w:rFonts w:ascii="Arial" w:hAnsi="Arial" w:cs="Arial"/>
        </w:rPr>
        <w:t xml:space="preserve"> With federal incentives and expectations regarding adoption of electronic health records and proving their “meaningful use” in clinical practice, the need for professionals to serve as facilitators and enablers of technology has never been greater. Within the Military Health System, many hospitals and clinics are recruiting Chief Medical Information Officers and other professionals to bridge the gap between the availability of technology and clinical practice. The majority of these indiv</w:t>
      </w:r>
      <w:r w:rsidR="00D049FE">
        <w:rPr>
          <w:rFonts w:ascii="Arial" w:hAnsi="Arial" w:cs="Arial"/>
        </w:rPr>
        <w:t>iduals are not formally trained and often struggle to serve effectively in this critical role. Likewise, program managers/program officers at staff-levels are increasingly expected to assume roles relating to the evaluation and adoption of health information technology to solve clinical and business challenges; many of these individuals operate without the benefit of training or graduate education.</w:t>
      </w:r>
      <w:r w:rsidR="00D14B85">
        <w:rPr>
          <w:rFonts w:ascii="Arial" w:hAnsi="Arial" w:cs="Arial"/>
        </w:rPr>
        <w:t xml:space="preserve"> </w:t>
      </w:r>
      <w:r w:rsidR="008B44A7">
        <w:rPr>
          <w:rFonts w:ascii="Arial" w:hAnsi="Arial" w:cs="Arial"/>
        </w:rPr>
        <w:t>Our proposed Master of Science degree program addresses this need.</w:t>
      </w:r>
    </w:p>
    <w:p w:rsidR="00BC79C8" w:rsidRDefault="00BC79C8" w:rsidP="00412086">
      <w:pPr>
        <w:pStyle w:val="NoSpacing"/>
        <w:rPr>
          <w:rFonts w:ascii="Arial" w:hAnsi="Arial" w:cs="Arial"/>
        </w:rPr>
      </w:pPr>
    </w:p>
    <w:p w:rsidR="00BC79C8" w:rsidRDefault="00BC79C8" w:rsidP="00412086">
      <w:pPr>
        <w:pStyle w:val="NoSpacing"/>
        <w:rPr>
          <w:rFonts w:ascii="Arial" w:hAnsi="Arial" w:cs="Arial"/>
        </w:rPr>
      </w:pPr>
    </w:p>
    <w:p w:rsidR="00BC79C8" w:rsidRPr="00D14B85" w:rsidRDefault="00BC79C8" w:rsidP="00D14B85">
      <w:pPr>
        <w:pStyle w:val="NoSpacing"/>
        <w:numPr>
          <w:ilvl w:val="0"/>
          <w:numId w:val="6"/>
        </w:numPr>
        <w:rPr>
          <w:rFonts w:ascii="Arial" w:hAnsi="Arial" w:cs="Arial"/>
          <w:b/>
          <w:i/>
        </w:rPr>
      </w:pPr>
      <w:proofErr w:type="gramStart"/>
      <w:r w:rsidRPr="00D14B85">
        <w:rPr>
          <w:rFonts w:ascii="Arial" w:hAnsi="Arial" w:cs="Arial"/>
          <w:b/>
          <w:i/>
        </w:rPr>
        <w:t>provide</w:t>
      </w:r>
      <w:proofErr w:type="gramEnd"/>
      <w:r w:rsidRPr="00D14B85">
        <w:rPr>
          <w:rFonts w:ascii="Arial" w:hAnsi="Arial" w:cs="Arial"/>
          <w:b/>
          <w:i/>
        </w:rPr>
        <w:t xml:space="preserve"> expand educational opportunities for </w:t>
      </w:r>
      <w:r w:rsidR="00D14B85">
        <w:rPr>
          <w:rFonts w:ascii="Arial" w:hAnsi="Arial" w:cs="Arial"/>
          <w:b/>
          <w:i/>
        </w:rPr>
        <w:t xml:space="preserve">physicians and other health professions </w:t>
      </w:r>
      <w:r w:rsidR="008B44A7">
        <w:rPr>
          <w:rFonts w:ascii="Arial" w:hAnsi="Arial" w:cs="Arial"/>
          <w:b/>
          <w:i/>
        </w:rPr>
        <w:t>–</w:t>
      </w:r>
      <w:r w:rsidR="00D049FE">
        <w:rPr>
          <w:rFonts w:ascii="Arial" w:hAnsi="Arial" w:cs="Arial"/>
        </w:rPr>
        <w:t xml:space="preserve"> </w:t>
      </w:r>
      <w:r w:rsidR="008B44A7">
        <w:rPr>
          <w:rFonts w:ascii="Arial" w:hAnsi="Arial" w:cs="Arial"/>
        </w:rPr>
        <w:t>Health care providers are increasingly expected to understand and sometimes lead the adoption of technology in clinical practice. Many of these individuals work in small group practice settings and do not have the resources or interest in becoming “</w:t>
      </w:r>
      <w:proofErr w:type="spellStart"/>
      <w:r w:rsidR="008B44A7">
        <w:rPr>
          <w:rFonts w:ascii="Arial" w:hAnsi="Arial" w:cs="Arial"/>
        </w:rPr>
        <w:t>informaticians</w:t>
      </w:r>
      <w:proofErr w:type="spellEnd"/>
      <w:r w:rsidR="008B44A7">
        <w:rPr>
          <w:rFonts w:ascii="Arial" w:hAnsi="Arial" w:cs="Arial"/>
        </w:rPr>
        <w:t>”. They require exposure to key biomedical informatics concepts but not necessarily full graduate degree programs. Our proposed graduate certificate program addresses this need.</w:t>
      </w:r>
    </w:p>
    <w:p w:rsidR="00A7438B" w:rsidRDefault="00A7438B" w:rsidP="00E551C4">
      <w:pPr>
        <w:pStyle w:val="NoSpacing"/>
        <w:rPr>
          <w:rFonts w:ascii="Arial" w:hAnsi="Arial" w:cs="Arial"/>
        </w:rPr>
      </w:pPr>
    </w:p>
    <w:p w:rsidR="00A7438B" w:rsidRDefault="00A7438B" w:rsidP="00E551C4">
      <w:pPr>
        <w:pStyle w:val="NoSpacing"/>
        <w:rPr>
          <w:rFonts w:ascii="Arial" w:hAnsi="Arial" w:cs="Arial"/>
        </w:rPr>
      </w:pPr>
    </w:p>
    <w:p w:rsidR="00CF19B5" w:rsidRDefault="00CF19B5" w:rsidP="00E551C4">
      <w:pPr>
        <w:pStyle w:val="NoSpacing"/>
        <w:rPr>
          <w:rFonts w:ascii="Arial" w:hAnsi="Arial" w:cs="Arial"/>
          <w:b/>
          <w:color w:val="1F497D" w:themeColor="text2"/>
        </w:rPr>
      </w:pPr>
      <w:r w:rsidRPr="00E551C4">
        <w:rPr>
          <w:rFonts w:ascii="Arial" w:hAnsi="Arial" w:cs="Arial"/>
          <w:b/>
          <w:color w:val="1F497D" w:themeColor="text2"/>
        </w:rPr>
        <w:t>Students</w:t>
      </w:r>
      <w:r w:rsidR="00E551C4">
        <w:rPr>
          <w:rFonts w:ascii="Arial" w:hAnsi="Arial" w:cs="Arial"/>
          <w:b/>
          <w:color w:val="1F497D" w:themeColor="text2"/>
        </w:rPr>
        <w:t xml:space="preserve"> </w:t>
      </w:r>
      <w:r w:rsidR="00791E84">
        <w:rPr>
          <w:rFonts w:ascii="Arial" w:hAnsi="Arial" w:cs="Arial"/>
          <w:b/>
          <w:color w:val="1F497D" w:themeColor="text2"/>
        </w:rPr>
        <w:t xml:space="preserve">- overview </w:t>
      </w:r>
    </w:p>
    <w:p w:rsidR="00E551C4" w:rsidRDefault="00E551C4" w:rsidP="00E551C4">
      <w:pPr>
        <w:pStyle w:val="NoSpacing"/>
        <w:rPr>
          <w:rFonts w:ascii="Arial" w:hAnsi="Arial" w:cs="Arial"/>
          <w:b/>
          <w:color w:val="1F497D" w:themeColor="text2"/>
        </w:rPr>
      </w:pPr>
    </w:p>
    <w:p w:rsidR="00477E92" w:rsidRDefault="00E551C4" w:rsidP="00E551C4">
      <w:pPr>
        <w:pStyle w:val="NoSpacing"/>
        <w:rPr>
          <w:rFonts w:ascii="Arial" w:hAnsi="Arial" w:cs="Arial"/>
        </w:rPr>
      </w:pPr>
      <w:r>
        <w:rPr>
          <w:rFonts w:ascii="Arial" w:hAnsi="Arial" w:cs="Arial"/>
        </w:rPr>
        <w:t>We anticipate that our joint graduate programs</w:t>
      </w:r>
      <w:r w:rsidR="00D577B6">
        <w:rPr>
          <w:rFonts w:ascii="Arial" w:hAnsi="Arial" w:cs="Arial"/>
        </w:rPr>
        <w:t xml:space="preserve"> in biomedical informatics will</w:t>
      </w:r>
      <w:r>
        <w:rPr>
          <w:rFonts w:ascii="Arial" w:hAnsi="Arial" w:cs="Arial"/>
        </w:rPr>
        <w:t xml:space="preserve"> attract students from across the national capital area</w:t>
      </w:r>
      <w:r w:rsidR="00D95FF6">
        <w:rPr>
          <w:rFonts w:ascii="Arial" w:hAnsi="Arial" w:cs="Arial"/>
        </w:rPr>
        <w:t>, the nation and the globe</w:t>
      </w:r>
      <w:r>
        <w:rPr>
          <w:rFonts w:ascii="Arial" w:hAnsi="Arial" w:cs="Arial"/>
        </w:rPr>
        <w:t>.</w:t>
      </w:r>
      <w:r w:rsidR="00D95FF6">
        <w:rPr>
          <w:rFonts w:ascii="Arial" w:hAnsi="Arial" w:cs="Arial"/>
        </w:rPr>
        <w:t xml:space="preserve"> </w:t>
      </w:r>
      <w:r w:rsidR="00ED4D62">
        <w:rPr>
          <w:rFonts w:ascii="Arial" w:hAnsi="Arial" w:cs="Arial"/>
        </w:rPr>
        <w:t>Qualified a</w:t>
      </w:r>
      <w:r w:rsidR="00477E92">
        <w:rPr>
          <w:rFonts w:ascii="Arial" w:hAnsi="Arial" w:cs="Arial"/>
        </w:rPr>
        <w:t xml:space="preserve">pplicants selected to attend the proposed </w:t>
      </w:r>
      <w:r w:rsidR="00D95FF6">
        <w:rPr>
          <w:rFonts w:ascii="Arial" w:hAnsi="Arial" w:cs="Arial"/>
        </w:rPr>
        <w:t xml:space="preserve">graduate </w:t>
      </w:r>
      <w:r w:rsidR="00477E92">
        <w:rPr>
          <w:rFonts w:ascii="Arial" w:hAnsi="Arial" w:cs="Arial"/>
        </w:rPr>
        <w:t xml:space="preserve">programs </w:t>
      </w:r>
      <w:r w:rsidR="00D577B6">
        <w:rPr>
          <w:rFonts w:ascii="Arial" w:hAnsi="Arial" w:cs="Arial"/>
        </w:rPr>
        <w:t>will</w:t>
      </w:r>
      <w:r w:rsidR="00ED4D62">
        <w:rPr>
          <w:rFonts w:ascii="Arial" w:hAnsi="Arial" w:cs="Arial"/>
        </w:rPr>
        <w:t xml:space="preserve"> likely include</w:t>
      </w:r>
      <w:r w:rsidR="00477E92">
        <w:rPr>
          <w:rFonts w:ascii="Arial" w:hAnsi="Arial" w:cs="Arial"/>
        </w:rPr>
        <w:t>:</w:t>
      </w:r>
    </w:p>
    <w:p w:rsidR="00477E92" w:rsidRDefault="00477E92" w:rsidP="00E551C4">
      <w:pPr>
        <w:pStyle w:val="NoSpacing"/>
        <w:rPr>
          <w:rFonts w:ascii="Arial" w:hAnsi="Arial" w:cs="Arial"/>
        </w:rPr>
      </w:pPr>
    </w:p>
    <w:p w:rsidR="00E551C4" w:rsidRDefault="00477E92" w:rsidP="00477E92">
      <w:pPr>
        <w:pStyle w:val="NoSpacing"/>
        <w:numPr>
          <w:ilvl w:val="0"/>
          <w:numId w:val="7"/>
        </w:numPr>
        <w:rPr>
          <w:rFonts w:ascii="Arial" w:hAnsi="Arial" w:cs="Arial"/>
        </w:rPr>
      </w:pPr>
      <w:r>
        <w:rPr>
          <w:rFonts w:ascii="Arial" w:hAnsi="Arial" w:cs="Arial"/>
        </w:rPr>
        <w:t>Active duty members of the armed forces;</w:t>
      </w:r>
    </w:p>
    <w:p w:rsidR="00477E92" w:rsidRDefault="00477E92" w:rsidP="00477E92">
      <w:pPr>
        <w:pStyle w:val="NoSpacing"/>
        <w:numPr>
          <w:ilvl w:val="0"/>
          <w:numId w:val="7"/>
        </w:numPr>
        <w:rPr>
          <w:rFonts w:ascii="Arial" w:hAnsi="Arial" w:cs="Arial"/>
        </w:rPr>
      </w:pPr>
      <w:r>
        <w:rPr>
          <w:rFonts w:ascii="Arial" w:hAnsi="Arial" w:cs="Arial"/>
        </w:rPr>
        <w:t xml:space="preserve">Fellows and </w:t>
      </w:r>
      <w:r w:rsidR="00ED4D62">
        <w:rPr>
          <w:rFonts w:ascii="Arial" w:hAnsi="Arial" w:cs="Arial"/>
        </w:rPr>
        <w:t xml:space="preserve">other </w:t>
      </w:r>
      <w:r>
        <w:rPr>
          <w:rFonts w:ascii="Arial" w:hAnsi="Arial" w:cs="Arial"/>
        </w:rPr>
        <w:t>trainees of the National Library of Medicine / National Institutes of Health;</w:t>
      </w:r>
    </w:p>
    <w:p w:rsidR="00477E92" w:rsidRDefault="00477E92" w:rsidP="00477E92">
      <w:pPr>
        <w:pStyle w:val="NoSpacing"/>
        <w:numPr>
          <w:ilvl w:val="0"/>
          <w:numId w:val="7"/>
        </w:numPr>
        <w:rPr>
          <w:rFonts w:ascii="Arial" w:hAnsi="Arial" w:cs="Arial"/>
        </w:rPr>
      </w:pPr>
      <w:r>
        <w:rPr>
          <w:rFonts w:ascii="Arial" w:hAnsi="Arial" w:cs="Arial"/>
        </w:rPr>
        <w:t xml:space="preserve">Federal employees </w:t>
      </w:r>
      <w:r w:rsidR="00ED4D62">
        <w:rPr>
          <w:rFonts w:ascii="Arial" w:hAnsi="Arial" w:cs="Arial"/>
        </w:rPr>
        <w:t xml:space="preserve">residing </w:t>
      </w:r>
      <w:r>
        <w:rPr>
          <w:rFonts w:ascii="Arial" w:hAnsi="Arial" w:cs="Arial"/>
        </w:rPr>
        <w:t>in the national capital area;</w:t>
      </w:r>
    </w:p>
    <w:p w:rsidR="004C3ACA" w:rsidRDefault="00477E92" w:rsidP="00477E92">
      <w:pPr>
        <w:pStyle w:val="NoSpacing"/>
        <w:numPr>
          <w:ilvl w:val="0"/>
          <w:numId w:val="7"/>
        </w:numPr>
        <w:rPr>
          <w:rFonts w:ascii="Arial" w:hAnsi="Arial" w:cs="Arial"/>
        </w:rPr>
      </w:pPr>
      <w:r>
        <w:rPr>
          <w:rFonts w:ascii="Arial" w:hAnsi="Arial" w:cs="Arial"/>
        </w:rPr>
        <w:t xml:space="preserve">Other (e.g. state, local) government employees; </w:t>
      </w:r>
    </w:p>
    <w:p w:rsidR="00477E92" w:rsidRPr="004C3ACA" w:rsidRDefault="004C3ACA" w:rsidP="004C3ACA">
      <w:pPr>
        <w:pStyle w:val="NoSpacing"/>
        <w:numPr>
          <w:ilvl w:val="0"/>
          <w:numId w:val="7"/>
        </w:numPr>
        <w:rPr>
          <w:rFonts w:ascii="Arial" w:hAnsi="Arial" w:cs="Arial"/>
        </w:rPr>
      </w:pPr>
      <w:r>
        <w:rPr>
          <w:rFonts w:ascii="Arial" w:hAnsi="Arial" w:cs="Arial"/>
        </w:rPr>
        <w:t xml:space="preserve">Foreign nationals (through cooperative agreements); </w:t>
      </w:r>
      <w:r w:rsidR="00477E92" w:rsidRPr="004C3ACA">
        <w:rPr>
          <w:rFonts w:ascii="Arial" w:hAnsi="Arial" w:cs="Arial"/>
        </w:rPr>
        <w:t>and</w:t>
      </w:r>
    </w:p>
    <w:p w:rsidR="00477E92" w:rsidRPr="00E551C4" w:rsidRDefault="00ED4D62" w:rsidP="00477E92">
      <w:pPr>
        <w:pStyle w:val="NoSpacing"/>
        <w:numPr>
          <w:ilvl w:val="0"/>
          <w:numId w:val="7"/>
        </w:numPr>
        <w:rPr>
          <w:rFonts w:ascii="Arial" w:hAnsi="Arial" w:cs="Arial"/>
        </w:rPr>
      </w:pPr>
      <w:r>
        <w:rPr>
          <w:rFonts w:ascii="Arial" w:hAnsi="Arial" w:cs="Arial"/>
        </w:rPr>
        <w:t>Civilian applicants</w:t>
      </w:r>
      <w:r w:rsidR="00477E92">
        <w:rPr>
          <w:rFonts w:ascii="Arial" w:hAnsi="Arial" w:cs="Arial"/>
        </w:rPr>
        <w:t xml:space="preserve"> with no governmental affiliation.</w:t>
      </w:r>
    </w:p>
    <w:p w:rsidR="00E551C4" w:rsidRDefault="00E551C4" w:rsidP="00E551C4">
      <w:pPr>
        <w:pStyle w:val="NoSpacing"/>
        <w:rPr>
          <w:rFonts w:ascii="Arial" w:hAnsi="Arial" w:cs="Arial"/>
        </w:rPr>
      </w:pPr>
    </w:p>
    <w:p w:rsidR="00ED4D62" w:rsidRPr="00D577B6" w:rsidRDefault="00ED4D62" w:rsidP="00E551C4">
      <w:pPr>
        <w:pStyle w:val="NoSpacing"/>
        <w:rPr>
          <w:rFonts w:ascii="Arial" w:hAnsi="Arial" w:cs="Arial"/>
        </w:rPr>
      </w:pPr>
      <w:r>
        <w:rPr>
          <w:rFonts w:ascii="Arial" w:hAnsi="Arial" w:cs="Arial"/>
        </w:rPr>
        <w:t>The composition of each incoming student class w</w:t>
      </w:r>
      <w:r w:rsidR="00D577B6">
        <w:rPr>
          <w:rFonts w:ascii="Arial" w:hAnsi="Arial" w:cs="Arial"/>
        </w:rPr>
        <w:t>ill</w:t>
      </w:r>
      <w:r>
        <w:rPr>
          <w:rFonts w:ascii="Arial" w:hAnsi="Arial" w:cs="Arial"/>
        </w:rPr>
        <w:t xml:space="preserve"> reflect the desired diversity of the student body, the development and capacity of a given graduate program, and </w:t>
      </w:r>
      <w:r w:rsidR="00D577B6">
        <w:rPr>
          <w:rFonts w:ascii="Arial" w:hAnsi="Arial" w:cs="Arial"/>
        </w:rPr>
        <w:t xml:space="preserve">the strongest </w:t>
      </w:r>
      <w:r>
        <w:rPr>
          <w:rFonts w:ascii="Arial" w:hAnsi="Arial" w:cs="Arial"/>
        </w:rPr>
        <w:t xml:space="preserve">qualified </w:t>
      </w:r>
      <w:r w:rsidR="00D577B6">
        <w:rPr>
          <w:rFonts w:ascii="Arial" w:hAnsi="Arial" w:cs="Arial"/>
        </w:rPr>
        <w:t>applicants</w:t>
      </w:r>
      <w:r>
        <w:rPr>
          <w:rFonts w:ascii="Arial" w:hAnsi="Arial" w:cs="Arial"/>
        </w:rPr>
        <w:t>.</w:t>
      </w:r>
      <w:r>
        <w:rPr>
          <w:rFonts w:ascii="Arial" w:hAnsi="Arial" w:cs="Arial"/>
          <w:i/>
        </w:rPr>
        <w:t xml:space="preserve"> </w:t>
      </w:r>
    </w:p>
    <w:p w:rsidR="00ED4D62" w:rsidRDefault="00ED4D62" w:rsidP="00E551C4">
      <w:pPr>
        <w:pStyle w:val="NoSpacing"/>
        <w:rPr>
          <w:rFonts w:ascii="Arial" w:hAnsi="Arial" w:cs="Arial"/>
        </w:rPr>
      </w:pPr>
    </w:p>
    <w:p w:rsidR="00ED4D62" w:rsidRPr="0009452D" w:rsidRDefault="00ED4D62" w:rsidP="00E551C4">
      <w:pPr>
        <w:pStyle w:val="NoSpacing"/>
        <w:rPr>
          <w:rFonts w:ascii="Arial" w:hAnsi="Arial" w:cs="Arial"/>
        </w:rPr>
      </w:pPr>
    </w:p>
    <w:p w:rsidR="00CF19B5" w:rsidRPr="00ED4D62" w:rsidRDefault="00ED4D62" w:rsidP="00ED4D62">
      <w:pPr>
        <w:pStyle w:val="NoSpacing"/>
        <w:rPr>
          <w:rFonts w:ascii="Arial" w:hAnsi="Arial" w:cs="Arial"/>
          <w:b/>
          <w:color w:val="1F497D" w:themeColor="text2"/>
        </w:rPr>
      </w:pPr>
      <w:r w:rsidRPr="00ED4D62">
        <w:rPr>
          <w:rFonts w:ascii="Arial" w:hAnsi="Arial" w:cs="Arial"/>
          <w:b/>
          <w:color w:val="1F497D" w:themeColor="text2"/>
        </w:rPr>
        <w:t xml:space="preserve">Faculty - </w:t>
      </w:r>
      <w:r w:rsidR="00791E84">
        <w:rPr>
          <w:rFonts w:ascii="Arial" w:hAnsi="Arial" w:cs="Arial"/>
          <w:b/>
          <w:color w:val="1F497D" w:themeColor="text2"/>
        </w:rPr>
        <w:t>o</w:t>
      </w:r>
      <w:r w:rsidR="00CF19B5" w:rsidRPr="00ED4D62">
        <w:rPr>
          <w:rFonts w:ascii="Arial" w:hAnsi="Arial" w:cs="Arial"/>
          <w:b/>
          <w:color w:val="1F497D" w:themeColor="text2"/>
        </w:rPr>
        <w:t>verview</w:t>
      </w:r>
    </w:p>
    <w:p w:rsidR="00CF19B5" w:rsidRDefault="00CF19B5" w:rsidP="00ED4D62">
      <w:pPr>
        <w:pStyle w:val="NoSpacing"/>
      </w:pPr>
    </w:p>
    <w:p w:rsidR="00ED4D62" w:rsidRPr="00ED4D62" w:rsidRDefault="00ED4D62" w:rsidP="00ED4D62">
      <w:pPr>
        <w:pStyle w:val="NoSpacing"/>
        <w:rPr>
          <w:rFonts w:ascii="Arial" w:hAnsi="Arial" w:cs="Arial"/>
        </w:rPr>
      </w:pPr>
      <w:r>
        <w:rPr>
          <w:rFonts w:ascii="Arial" w:hAnsi="Arial" w:cs="Arial"/>
        </w:rPr>
        <w:t xml:space="preserve">Our </w:t>
      </w:r>
      <w:r w:rsidRPr="00ED4D62">
        <w:rPr>
          <w:rFonts w:ascii="Arial" w:hAnsi="Arial" w:cs="Arial"/>
        </w:rPr>
        <w:t>faculty</w:t>
      </w:r>
      <w:r>
        <w:rPr>
          <w:rFonts w:ascii="Arial" w:hAnsi="Arial" w:cs="Arial"/>
        </w:rPr>
        <w:t xml:space="preserve"> w</w:t>
      </w:r>
      <w:r w:rsidR="00D577B6">
        <w:rPr>
          <w:rFonts w:ascii="Arial" w:hAnsi="Arial" w:cs="Arial"/>
        </w:rPr>
        <w:t>ill</w:t>
      </w:r>
      <w:r>
        <w:rPr>
          <w:rFonts w:ascii="Arial" w:hAnsi="Arial" w:cs="Arial"/>
        </w:rPr>
        <w:t xml:space="preserve"> include billeted and non-billeted faculty members of the Uniformed Services University</w:t>
      </w:r>
      <w:r w:rsidR="00D577B6">
        <w:rPr>
          <w:rFonts w:ascii="Arial" w:hAnsi="Arial" w:cs="Arial"/>
        </w:rPr>
        <w:t xml:space="preserve">. These faculty members will represent scientists and educators of </w:t>
      </w:r>
      <w:r>
        <w:rPr>
          <w:rFonts w:ascii="Arial" w:hAnsi="Arial" w:cs="Arial"/>
        </w:rPr>
        <w:t>the National Library of Medicine</w:t>
      </w:r>
      <w:r w:rsidR="00D577B6">
        <w:rPr>
          <w:rFonts w:ascii="Arial" w:hAnsi="Arial" w:cs="Arial"/>
        </w:rPr>
        <w:t xml:space="preserve"> / National Institutes of Health</w:t>
      </w:r>
      <w:r>
        <w:rPr>
          <w:rFonts w:ascii="Arial" w:hAnsi="Arial" w:cs="Arial"/>
        </w:rPr>
        <w:t>,</w:t>
      </w:r>
      <w:r w:rsidR="00D577B6">
        <w:rPr>
          <w:rFonts w:ascii="Arial" w:hAnsi="Arial" w:cs="Arial"/>
        </w:rPr>
        <w:t xml:space="preserve"> the Uniformed Services University, the</w:t>
      </w:r>
      <w:r>
        <w:rPr>
          <w:rFonts w:ascii="Arial" w:hAnsi="Arial" w:cs="Arial"/>
        </w:rPr>
        <w:t xml:space="preserve"> Military Health System</w:t>
      </w:r>
      <w:r w:rsidR="00D577B6">
        <w:rPr>
          <w:rFonts w:ascii="Arial" w:hAnsi="Arial" w:cs="Arial"/>
        </w:rPr>
        <w:t>, and other federal agencies (see Key Processes section below).</w:t>
      </w:r>
      <w:r w:rsidR="00A7438B">
        <w:rPr>
          <w:rFonts w:ascii="Arial" w:hAnsi="Arial" w:cs="Arial"/>
        </w:rPr>
        <w:t xml:space="preserve"> They represent subject matter experts in a variety of disciplines and fields including clinical informatics, public health informatics, bioinformatics, computer science, biostatistics, communications, health administration, nursing, medicine, imaging, clinical research, and others.</w:t>
      </w:r>
    </w:p>
    <w:p w:rsidR="00747EA9" w:rsidRDefault="00747EA9">
      <w:pPr>
        <w:rPr>
          <w:rFonts w:ascii="Arial" w:hAnsi="Arial" w:cs="Arial"/>
        </w:rPr>
      </w:pPr>
    </w:p>
    <w:p w:rsidR="008B44A7" w:rsidRDefault="008B44A7">
      <w:pPr>
        <w:rPr>
          <w:rFonts w:ascii="Arial" w:hAnsi="Arial" w:cs="Arial"/>
        </w:rPr>
      </w:pPr>
    </w:p>
    <w:p w:rsidR="008B44A7" w:rsidRDefault="008B44A7">
      <w:pPr>
        <w:rPr>
          <w:rFonts w:ascii="Arial" w:hAnsi="Arial" w:cs="Arial"/>
        </w:rPr>
      </w:pPr>
    </w:p>
    <w:p w:rsidR="008B44A7" w:rsidRDefault="008B44A7">
      <w:pPr>
        <w:rPr>
          <w:rFonts w:ascii="Arial" w:hAnsi="Arial" w:cs="Arial"/>
        </w:rPr>
      </w:pPr>
    </w:p>
    <w:p w:rsidR="008B44A7" w:rsidRDefault="008B44A7">
      <w:pPr>
        <w:rPr>
          <w:rFonts w:ascii="Arial" w:hAnsi="Arial" w:cs="Arial"/>
        </w:rPr>
      </w:pPr>
    </w:p>
    <w:p w:rsidR="00560A8F" w:rsidRDefault="00560A8F">
      <w:pPr>
        <w:rPr>
          <w:rFonts w:ascii="Arial" w:hAnsi="Arial" w:cs="Arial"/>
        </w:rPr>
      </w:pPr>
    </w:p>
    <w:p w:rsidR="008B44A7" w:rsidRDefault="008B44A7">
      <w:pPr>
        <w:rPr>
          <w:rFonts w:ascii="Arial" w:hAnsi="Arial" w:cs="Arial"/>
        </w:rPr>
      </w:pPr>
    </w:p>
    <w:p w:rsidR="00747EA9" w:rsidRPr="0009452D" w:rsidRDefault="00747EA9" w:rsidP="002901A4">
      <w:pPr>
        <w:pStyle w:val="NoSpacing"/>
        <w:jc w:val="center"/>
        <w:rPr>
          <w:rFonts w:ascii="Arial" w:hAnsi="Arial" w:cs="Arial"/>
          <w:sz w:val="24"/>
          <w:szCs w:val="24"/>
        </w:rPr>
      </w:pPr>
      <w:r w:rsidRPr="0009452D">
        <w:rPr>
          <w:rFonts w:ascii="Arial" w:hAnsi="Arial" w:cs="Arial"/>
          <w:sz w:val="24"/>
          <w:szCs w:val="24"/>
        </w:rPr>
        <w:lastRenderedPageBreak/>
        <w:t>Curriculum</w:t>
      </w:r>
    </w:p>
    <w:p w:rsidR="004C3ACA" w:rsidRDefault="004C3ACA" w:rsidP="004C3ACA">
      <w:pPr>
        <w:pStyle w:val="NoSpacing"/>
        <w:rPr>
          <w:rFonts w:ascii="Arial" w:hAnsi="Arial" w:cs="Arial"/>
        </w:rPr>
      </w:pPr>
    </w:p>
    <w:p w:rsidR="004C3ACA" w:rsidRDefault="002901A4" w:rsidP="004C3ACA">
      <w:pPr>
        <w:pStyle w:val="NoSpacing"/>
        <w:rPr>
          <w:rFonts w:ascii="Arial" w:hAnsi="Arial" w:cs="Arial"/>
          <w:b/>
          <w:color w:val="1F497D" w:themeColor="text2"/>
        </w:rPr>
      </w:pPr>
      <w:r>
        <w:rPr>
          <w:rFonts w:ascii="Arial" w:hAnsi="Arial" w:cs="Arial"/>
          <w:b/>
          <w:color w:val="1F497D" w:themeColor="text2"/>
        </w:rPr>
        <w:t>Educational offerings</w:t>
      </w:r>
    </w:p>
    <w:p w:rsidR="002901A4" w:rsidRDefault="002901A4" w:rsidP="004C3ACA">
      <w:pPr>
        <w:pStyle w:val="NoSpacing"/>
        <w:rPr>
          <w:rFonts w:ascii="Arial" w:hAnsi="Arial" w:cs="Arial"/>
          <w:color w:val="1F497D" w:themeColor="text2"/>
        </w:rPr>
      </w:pPr>
    </w:p>
    <w:p w:rsidR="002901A4" w:rsidRPr="002901A4" w:rsidRDefault="002901A4" w:rsidP="004C3ACA">
      <w:pPr>
        <w:pStyle w:val="NoSpacing"/>
        <w:rPr>
          <w:rFonts w:ascii="Arial" w:hAnsi="Arial" w:cs="Arial"/>
        </w:rPr>
      </w:pPr>
      <w:r>
        <w:rPr>
          <w:rFonts w:ascii="Arial" w:hAnsi="Arial" w:cs="Arial"/>
        </w:rPr>
        <w:t>The NLM-USU joint program in biomedical informatics includes three educational offerings designed to meet their career and academic goals. Options include</w:t>
      </w:r>
      <w:r w:rsidR="005F69EC">
        <w:rPr>
          <w:rFonts w:ascii="Arial" w:hAnsi="Arial" w:cs="Arial"/>
        </w:rPr>
        <w:t xml:space="preserve"> a Doctor of P</w:t>
      </w:r>
      <w:r>
        <w:rPr>
          <w:rFonts w:ascii="Arial" w:hAnsi="Arial" w:cs="Arial"/>
        </w:rPr>
        <w:t>hilosophy degree</w:t>
      </w:r>
      <w:r w:rsidR="005F69EC">
        <w:rPr>
          <w:rFonts w:ascii="Arial" w:hAnsi="Arial" w:cs="Arial"/>
        </w:rPr>
        <w:t>,</w:t>
      </w:r>
      <w:r w:rsidR="005F69EC" w:rsidRPr="005F69EC">
        <w:rPr>
          <w:rFonts w:ascii="Arial" w:hAnsi="Arial" w:cs="Arial"/>
        </w:rPr>
        <w:t xml:space="preserve"> </w:t>
      </w:r>
      <w:r w:rsidR="005F69EC">
        <w:rPr>
          <w:rFonts w:ascii="Arial" w:hAnsi="Arial" w:cs="Arial"/>
        </w:rPr>
        <w:t>a Master of Science degree, and a graduate certificate</w:t>
      </w:r>
      <w:r>
        <w:rPr>
          <w:rFonts w:ascii="Arial" w:hAnsi="Arial" w:cs="Arial"/>
        </w:rPr>
        <w:t>.</w:t>
      </w:r>
    </w:p>
    <w:p w:rsidR="004C3ACA" w:rsidRDefault="004C3ACA" w:rsidP="004C3ACA">
      <w:pPr>
        <w:pStyle w:val="NoSpacing"/>
        <w:rPr>
          <w:rFonts w:ascii="Arial" w:hAnsi="Arial" w:cs="Arial"/>
          <w:b/>
          <w:color w:val="1F497D" w:themeColor="text2"/>
        </w:rPr>
      </w:pPr>
    </w:p>
    <w:p w:rsidR="00747EA9" w:rsidRDefault="004C3ACA" w:rsidP="005F69EC">
      <w:pPr>
        <w:pStyle w:val="NoSpacing"/>
        <w:rPr>
          <w:rFonts w:ascii="Arial" w:hAnsi="Arial" w:cs="Arial"/>
          <w:b/>
          <w:color w:val="1F497D" w:themeColor="text2"/>
        </w:rPr>
      </w:pPr>
      <w:r>
        <w:rPr>
          <w:rFonts w:ascii="Arial" w:hAnsi="Arial" w:cs="Arial"/>
          <w:b/>
          <w:color w:val="1F497D" w:themeColor="text2"/>
        </w:rPr>
        <w:t xml:space="preserve">Doctor of Philosophy in </w:t>
      </w:r>
      <w:r w:rsidR="002901A4">
        <w:rPr>
          <w:rFonts w:ascii="Arial" w:hAnsi="Arial" w:cs="Arial"/>
          <w:b/>
          <w:color w:val="1F497D" w:themeColor="text2"/>
        </w:rPr>
        <w:t>B</w:t>
      </w:r>
      <w:r>
        <w:rPr>
          <w:rFonts w:ascii="Arial" w:hAnsi="Arial" w:cs="Arial"/>
          <w:b/>
          <w:color w:val="1F497D" w:themeColor="text2"/>
        </w:rPr>
        <w:t xml:space="preserve">iomedical </w:t>
      </w:r>
      <w:r w:rsidR="002901A4">
        <w:rPr>
          <w:rFonts w:ascii="Arial" w:hAnsi="Arial" w:cs="Arial"/>
          <w:b/>
          <w:color w:val="1F497D" w:themeColor="text2"/>
        </w:rPr>
        <w:t>I</w:t>
      </w:r>
      <w:r>
        <w:rPr>
          <w:rFonts w:ascii="Arial" w:hAnsi="Arial" w:cs="Arial"/>
          <w:b/>
          <w:color w:val="1F497D" w:themeColor="text2"/>
        </w:rPr>
        <w:t>nformatics (PhD)</w:t>
      </w:r>
    </w:p>
    <w:p w:rsidR="005F69EC" w:rsidRPr="005F69EC" w:rsidRDefault="005F69EC" w:rsidP="005F69EC">
      <w:pPr>
        <w:pStyle w:val="NoSpacing"/>
        <w:rPr>
          <w:rFonts w:ascii="Arial" w:hAnsi="Arial" w:cs="Arial"/>
          <w:b/>
          <w:color w:val="1F497D" w:themeColor="text2"/>
        </w:rPr>
      </w:pPr>
    </w:p>
    <w:p w:rsidR="002901A4" w:rsidRPr="00E97343" w:rsidRDefault="00AD2D58" w:rsidP="00E97343">
      <w:pPr>
        <w:pStyle w:val="NoSpacing"/>
        <w:rPr>
          <w:rFonts w:ascii="Arial" w:hAnsi="Arial" w:cs="Arial"/>
        </w:rPr>
      </w:pPr>
      <w:r w:rsidRPr="00E97343">
        <w:rPr>
          <w:rFonts w:ascii="Arial" w:hAnsi="Arial" w:cs="Arial"/>
        </w:rPr>
        <w:t>The doctoral program in biomedical informatics is designed to be a full-time, residential, research-focused academic experience with the primary goal of developing new scholars</w:t>
      </w:r>
      <w:r w:rsidR="00E97343" w:rsidRPr="00E97343">
        <w:rPr>
          <w:rFonts w:ascii="Arial" w:hAnsi="Arial" w:cs="Arial"/>
        </w:rPr>
        <w:t xml:space="preserve"> and leaders in academia and government. </w:t>
      </w:r>
      <w:r w:rsidR="00F30333" w:rsidRPr="00E97343">
        <w:rPr>
          <w:rFonts w:ascii="Arial" w:hAnsi="Arial" w:cs="Arial"/>
        </w:rPr>
        <w:t>The minimum residency requirements for a doctoral degree will be 36 months of full-time graduate study. Al</w:t>
      </w:r>
      <w:r w:rsidR="00E97343" w:rsidRPr="00E97343">
        <w:rPr>
          <w:rFonts w:ascii="Arial" w:hAnsi="Arial" w:cs="Arial"/>
        </w:rPr>
        <w:t xml:space="preserve">l </w:t>
      </w:r>
      <w:r w:rsidR="00F30333" w:rsidRPr="00E97343">
        <w:rPr>
          <w:rFonts w:ascii="Arial" w:hAnsi="Arial" w:cs="Arial"/>
        </w:rPr>
        <w:t>requirements for a doctoral degree must be completed no later than seven years after initiating the program of</w:t>
      </w:r>
      <w:r w:rsidR="00E97343" w:rsidRPr="00E97343">
        <w:rPr>
          <w:rFonts w:ascii="Arial" w:hAnsi="Arial" w:cs="Arial"/>
        </w:rPr>
        <w:t xml:space="preserve"> </w:t>
      </w:r>
      <w:r w:rsidR="00F30333" w:rsidRPr="00E97343">
        <w:rPr>
          <w:rFonts w:ascii="Arial" w:hAnsi="Arial" w:cs="Arial"/>
        </w:rPr>
        <w:t xml:space="preserve">graduate study at USU. Formal </w:t>
      </w:r>
      <w:r w:rsidR="00E97343" w:rsidRPr="00E97343">
        <w:rPr>
          <w:rFonts w:ascii="Arial" w:hAnsi="Arial" w:cs="Arial"/>
        </w:rPr>
        <w:t>course work, participation in BID</w:t>
      </w:r>
      <w:r w:rsidR="00F30333" w:rsidRPr="00E97343">
        <w:rPr>
          <w:rFonts w:ascii="Arial" w:hAnsi="Arial" w:cs="Arial"/>
        </w:rPr>
        <w:t xml:space="preserve"> teach</w:t>
      </w:r>
      <w:r w:rsidR="00E97343" w:rsidRPr="00E97343">
        <w:rPr>
          <w:rFonts w:ascii="Arial" w:hAnsi="Arial" w:cs="Arial"/>
        </w:rPr>
        <w:t>ing experiences</w:t>
      </w:r>
      <w:r w:rsidR="00F30333" w:rsidRPr="00E97343">
        <w:rPr>
          <w:rFonts w:ascii="Arial" w:hAnsi="Arial" w:cs="Arial"/>
        </w:rPr>
        <w:t>, research</w:t>
      </w:r>
      <w:r w:rsidR="00E97343" w:rsidRPr="00E97343">
        <w:rPr>
          <w:rFonts w:ascii="Arial" w:hAnsi="Arial" w:cs="Arial"/>
        </w:rPr>
        <w:t xml:space="preserve"> laboratory experiences, </w:t>
      </w:r>
      <w:r w:rsidR="00F30333" w:rsidRPr="00E97343">
        <w:rPr>
          <w:rFonts w:ascii="Arial" w:hAnsi="Arial" w:cs="Arial"/>
        </w:rPr>
        <w:t>directed research, and participation in other</w:t>
      </w:r>
      <w:r w:rsidR="00E97343" w:rsidRPr="00E97343">
        <w:rPr>
          <w:rFonts w:ascii="Arial" w:hAnsi="Arial" w:cs="Arial"/>
        </w:rPr>
        <w:t xml:space="preserve"> academic activities </w:t>
      </w:r>
      <w:r w:rsidR="00F30333" w:rsidRPr="00E97343">
        <w:rPr>
          <w:rFonts w:ascii="Arial" w:hAnsi="Arial" w:cs="Arial"/>
        </w:rPr>
        <w:t>are all components of the pre-doctoral graduate education program. Full-time status for trainees in graduate education programs will be</w:t>
      </w:r>
      <w:r w:rsidR="00E97343" w:rsidRPr="00E97343">
        <w:rPr>
          <w:rFonts w:ascii="Arial" w:hAnsi="Arial" w:cs="Arial"/>
        </w:rPr>
        <w:t xml:space="preserve"> </w:t>
      </w:r>
      <w:r w:rsidR="00F30333" w:rsidRPr="00E97343">
        <w:rPr>
          <w:rFonts w:ascii="Arial" w:hAnsi="Arial" w:cs="Arial"/>
        </w:rPr>
        <w:t>defined as 12 or more credit hours per academic quarter.</w:t>
      </w:r>
      <w:r w:rsidR="00E97343" w:rsidRPr="00E97343">
        <w:rPr>
          <w:rFonts w:ascii="Arial" w:hAnsi="Arial" w:cs="Arial"/>
        </w:rPr>
        <w:t xml:space="preserve"> The minimum requirement for formal course work will be</w:t>
      </w:r>
      <w:r w:rsidR="00E97343">
        <w:rPr>
          <w:rFonts w:ascii="Arial" w:hAnsi="Arial" w:cs="Arial"/>
        </w:rPr>
        <w:t xml:space="preserve"> 63</w:t>
      </w:r>
      <w:r w:rsidR="00E97343" w:rsidRPr="00E97343">
        <w:rPr>
          <w:rFonts w:ascii="Arial" w:hAnsi="Arial" w:cs="Arial"/>
        </w:rPr>
        <w:t xml:space="preserve"> credit hours, and the minimum requirement for total academic credit will be 144 credit hours.</w:t>
      </w:r>
    </w:p>
    <w:p w:rsidR="00E97343" w:rsidRDefault="00E97343" w:rsidP="00E97343">
      <w:pPr>
        <w:autoSpaceDE w:val="0"/>
        <w:autoSpaceDN w:val="0"/>
        <w:adjustRightInd w:val="0"/>
        <w:spacing w:after="0" w:line="240" w:lineRule="auto"/>
        <w:rPr>
          <w:rFonts w:ascii="TimesNewRomanPSMT" w:hAnsi="TimesNewRomanPSMT" w:cs="TimesNewRomanPSMT"/>
          <w:sz w:val="20"/>
          <w:szCs w:val="20"/>
        </w:rPr>
      </w:pPr>
    </w:p>
    <w:p w:rsidR="00E97343" w:rsidRPr="00E97343" w:rsidRDefault="00E97343" w:rsidP="00E97343">
      <w:pPr>
        <w:pStyle w:val="NoSpacing"/>
        <w:rPr>
          <w:rFonts w:ascii="Arial" w:hAnsi="Arial" w:cs="Arial"/>
        </w:rPr>
      </w:pPr>
      <w:r w:rsidRPr="00E97343">
        <w:rPr>
          <w:rFonts w:ascii="Arial" w:hAnsi="Arial" w:cs="Arial"/>
        </w:rPr>
        <w:t>T</w:t>
      </w:r>
      <w:r>
        <w:rPr>
          <w:rFonts w:ascii="Arial" w:hAnsi="Arial" w:cs="Arial"/>
        </w:rPr>
        <w:t>o graduate from the</w:t>
      </w:r>
      <w:r w:rsidRPr="00E97343">
        <w:rPr>
          <w:rFonts w:ascii="Arial" w:hAnsi="Arial" w:cs="Arial"/>
        </w:rPr>
        <w:t xml:space="preserve"> PhD program</w:t>
      </w:r>
      <w:r>
        <w:rPr>
          <w:rFonts w:ascii="Arial" w:hAnsi="Arial" w:cs="Arial"/>
        </w:rPr>
        <w:t xml:space="preserve">, the student must successfully complete the minimum required coursework and experiences (outlined below), pass a qualifying examination, and author/defend an original dissertation. </w:t>
      </w:r>
      <w:r w:rsidR="005F69EC">
        <w:rPr>
          <w:rFonts w:ascii="Arial" w:hAnsi="Arial" w:cs="Arial"/>
        </w:rPr>
        <w:t xml:space="preserve">Specific courses and experiences may be waived based on previous graduate work/experiences via an established waiver process. </w:t>
      </w:r>
      <w:r>
        <w:rPr>
          <w:rFonts w:ascii="Arial" w:hAnsi="Arial" w:cs="Arial"/>
        </w:rPr>
        <w:t xml:space="preserve">Specific requirements are outlined below. </w:t>
      </w:r>
    </w:p>
    <w:p w:rsidR="00E97343" w:rsidRPr="00E97343" w:rsidRDefault="00E97343" w:rsidP="00E97343">
      <w:pPr>
        <w:pStyle w:val="NoSpacing"/>
        <w:rPr>
          <w:rFonts w:ascii="Arial" w:hAnsi="Arial" w:cs="Arial"/>
        </w:rPr>
      </w:pPr>
    </w:p>
    <w:p w:rsidR="00E97343" w:rsidRPr="00E97343" w:rsidRDefault="00E97343" w:rsidP="00E97343">
      <w:pPr>
        <w:pStyle w:val="NoSpacing"/>
        <w:rPr>
          <w:rFonts w:ascii="Arial" w:hAnsi="Arial" w:cs="Arial"/>
          <w:b/>
          <w:i/>
        </w:rPr>
      </w:pPr>
      <w:r w:rsidRPr="00E97343">
        <w:rPr>
          <w:rFonts w:ascii="Arial" w:hAnsi="Arial" w:cs="Arial"/>
          <w:b/>
          <w:i/>
        </w:rPr>
        <w:t>Qualifying Examination</w:t>
      </w:r>
    </w:p>
    <w:p w:rsidR="00E97343" w:rsidRPr="00E97343" w:rsidRDefault="00E97343" w:rsidP="00E97343">
      <w:pPr>
        <w:pStyle w:val="NoSpacing"/>
        <w:rPr>
          <w:rFonts w:ascii="Arial" w:hAnsi="Arial" w:cs="Arial"/>
        </w:rPr>
      </w:pPr>
      <w:r w:rsidRPr="00E97343">
        <w:rPr>
          <w:rFonts w:ascii="Arial" w:hAnsi="Arial" w:cs="Arial"/>
        </w:rPr>
        <w:t>The qualifyin</w:t>
      </w:r>
      <w:r w:rsidR="00792775">
        <w:rPr>
          <w:rFonts w:ascii="Arial" w:hAnsi="Arial" w:cs="Arial"/>
        </w:rPr>
        <w:t xml:space="preserve">g examination for the PhD </w:t>
      </w:r>
      <w:r w:rsidRPr="00E97343">
        <w:rPr>
          <w:rFonts w:ascii="Arial" w:hAnsi="Arial" w:cs="Arial"/>
        </w:rPr>
        <w:t>program of study shall be conducted and graded by a committee</w:t>
      </w:r>
      <w:r>
        <w:rPr>
          <w:rFonts w:ascii="Arial" w:hAnsi="Arial" w:cs="Arial"/>
        </w:rPr>
        <w:t xml:space="preserve"> </w:t>
      </w:r>
      <w:r w:rsidRPr="00E97343">
        <w:rPr>
          <w:rFonts w:ascii="Arial" w:hAnsi="Arial" w:cs="Arial"/>
        </w:rPr>
        <w:t>consisting of a minimum of four graduate faculty members at the rank of assistant professor or above. Three</w:t>
      </w:r>
      <w:r w:rsidR="00792775">
        <w:rPr>
          <w:rFonts w:ascii="Arial" w:hAnsi="Arial" w:cs="Arial"/>
        </w:rPr>
        <w:t xml:space="preserve"> members must be from the NLM/USU biomedical informatics </w:t>
      </w:r>
      <w:r w:rsidRPr="00E97343">
        <w:rPr>
          <w:rFonts w:ascii="Arial" w:hAnsi="Arial" w:cs="Arial"/>
        </w:rPr>
        <w:t>department. The fourth member may hold eith</w:t>
      </w:r>
      <w:r w:rsidR="00792775">
        <w:rPr>
          <w:rFonts w:ascii="Arial" w:hAnsi="Arial" w:cs="Arial"/>
        </w:rPr>
        <w:t xml:space="preserve">er a faculty position in the NLM/USU biomedical informatics </w:t>
      </w:r>
      <w:r w:rsidRPr="00E97343">
        <w:rPr>
          <w:rFonts w:ascii="Arial" w:hAnsi="Arial" w:cs="Arial"/>
        </w:rPr>
        <w:t>department</w:t>
      </w:r>
      <w:r w:rsidR="00792775">
        <w:rPr>
          <w:rFonts w:ascii="Arial" w:hAnsi="Arial" w:cs="Arial"/>
        </w:rPr>
        <w:t xml:space="preserve">, </w:t>
      </w:r>
      <w:r w:rsidRPr="00E97343">
        <w:rPr>
          <w:rFonts w:ascii="Arial" w:hAnsi="Arial" w:cs="Arial"/>
        </w:rPr>
        <w:t>another department at USU</w:t>
      </w:r>
      <w:r w:rsidR="00792775">
        <w:rPr>
          <w:rFonts w:ascii="Arial" w:hAnsi="Arial" w:cs="Arial"/>
        </w:rPr>
        <w:t>,</w:t>
      </w:r>
      <w:r w:rsidRPr="00E97343">
        <w:rPr>
          <w:rFonts w:ascii="Arial" w:hAnsi="Arial" w:cs="Arial"/>
        </w:rPr>
        <w:t xml:space="preserve"> or have an appointment outside of USU. Additional members if</w:t>
      </w:r>
      <w:r w:rsidR="00792775">
        <w:rPr>
          <w:rFonts w:ascii="Arial" w:hAnsi="Arial" w:cs="Arial"/>
        </w:rPr>
        <w:t xml:space="preserve"> </w:t>
      </w:r>
      <w:r w:rsidRPr="00E97343">
        <w:rPr>
          <w:rFonts w:ascii="Arial" w:hAnsi="Arial" w:cs="Arial"/>
        </w:rPr>
        <w:t>desired, may either hold a faculty position at USU or have an appointment outside of USU. The majority of the</w:t>
      </w:r>
      <w:r w:rsidR="00792775">
        <w:rPr>
          <w:rFonts w:ascii="Arial" w:hAnsi="Arial" w:cs="Arial"/>
        </w:rPr>
        <w:t xml:space="preserve"> </w:t>
      </w:r>
      <w:r w:rsidRPr="00E97343">
        <w:rPr>
          <w:rFonts w:ascii="Arial" w:hAnsi="Arial" w:cs="Arial"/>
        </w:rPr>
        <w:t>Committee must always have full-time appointment</w:t>
      </w:r>
      <w:r w:rsidR="005F69EC">
        <w:rPr>
          <w:rFonts w:ascii="Arial" w:hAnsi="Arial" w:cs="Arial"/>
        </w:rPr>
        <w:t>s at USU and be members of the d</w:t>
      </w:r>
      <w:r w:rsidRPr="00E97343">
        <w:rPr>
          <w:rFonts w:ascii="Arial" w:hAnsi="Arial" w:cs="Arial"/>
        </w:rPr>
        <w:t>epartment granting the</w:t>
      </w:r>
      <w:r w:rsidR="00792775">
        <w:rPr>
          <w:rFonts w:ascii="Arial" w:hAnsi="Arial" w:cs="Arial"/>
        </w:rPr>
        <w:t xml:space="preserve"> </w:t>
      </w:r>
      <w:r w:rsidRPr="00E97343">
        <w:rPr>
          <w:rFonts w:ascii="Arial" w:hAnsi="Arial" w:cs="Arial"/>
        </w:rPr>
        <w:t xml:space="preserve">degree. The Examination Committee shall be appointed by the </w:t>
      </w:r>
      <w:r w:rsidR="00792775">
        <w:rPr>
          <w:rFonts w:ascii="Arial" w:hAnsi="Arial" w:cs="Arial"/>
        </w:rPr>
        <w:t>director of the NLM/USU PhD program</w:t>
      </w:r>
      <w:r w:rsidRPr="00E97343">
        <w:rPr>
          <w:rFonts w:ascii="Arial" w:hAnsi="Arial" w:cs="Arial"/>
        </w:rPr>
        <w:t>.</w:t>
      </w:r>
    </w:p>
    <w:p w:rsidR="00792775" w:rsidRDefault="00792775" w:rsidP="00E97343">
      <w:pPr>
        <w:pStyle w:val="NoSpacing"/>
        <w:rPr>
          <w:rFonts w:ascii="Arial" w:hAnsi="Arial" w:cs="Arial"/>
        </w:rPr>
      </w:pPr>
    </w:p>
    <w:p w:rsidR="00E97343" w:rsidRPr="00792775" w:rsidRDefault="00E97343" w:rsidP="00E97343">
      <w:pPr>
        <w:pStyle w:val="NoSpacing"/>
        <w:rPr>
          <w:rFonts w:ascii="Arial" w:hAnsi="Arial" w:cs="Arial"/>
          <w:b/>
          <w:i/>
        </w:rPr>
      </w:pPr>
      <w:r w:rsidRPr="00792775">
        <w:rPr>
          <w:rFonts w:ascii="Arial" w:hAnsi="Arial" w:cs="Arial"/>
          <w:b/>
          <w:i/>
        </w:rPr>
        <w:t>Advancement to Candidacy</w:t>
      </w:r>
    </w:p>
    <w:p w:rsidR="00E97343" w:rsidRPr="00E97343" w:rsidRDefault="00E97343" w:rsidP="00E97343">
      <w:pPr>
        <w:pStyle w:val="NoSpacing"/>
        <w:rPr>
          <w:rFonts w:ascii="Arial" w:hAnsi="Arial" w:cs="Arial"/>
        </w:rPr>
      </w:pPr>
      <w:r w:rsidRPr="00E97343">
        <w:rPr>
          <w:rFonts w:ascii="Arial" w:hAnsi="Arial" w:cs="Arial"/>
        </w:rPr>
        <w:t>Aspirant</w:t>
      </w:r>
      <w:r w:rsidR="00792775">
        <w:rPr>
          <w:rFonts w:ascii="Arial" w:hAnsi="Arial" w:cs="Arial"/>
        </w:rPr>
        <w:t>s for the</w:t>
      </w:r>
      <w:r w:rsidRPr="00E97343">
        <w:rPr>
          <w:rFonts w:ascii="Arial" w:hAnsi="Arial" w:cs="Arial"/>
        </w:rPr>
        <w:t xml:space="preserve"> doctoral degree must complete all requirements for advancement to candidacy no later than</w:t>
      </w:r>
      <w:r w:rsidR="00792775">
        <w:rPr>
          <w:rFonts w:ascii="Arial" w:hAnsi="Arial" w:cs="Arial"/>
        </w:rPr>
        <w:t xml:space="preserve"> </w:t>
      </w:r>
      <w:r w:rsidRPr="00E97343">
        <w:rPr>
          <w:rFonts w:ascii="Arial" w:hAnsi="Arial" w:cs="Arial"/>
        </w:rPr>
        <w:t>two years of attendance after init</w:t>
      </w:r>
      <w:r w:rsidR="00792775">
        <w:rPr>
          <w:rFonts w:ascii="Arial" w:hAnsi="Arial" w:cs="Arial"/>
        </w:rPr>
        <w:t>iating a program of study</w:t>
      </w:r>
      <w:r w:rsidRPr="00E97343">
        <w:rPr>
          <w:rFonts w:ascii="Arial" w:hAnsi="Arial" w:cs="Arial"/>
        </w:rPr>
        <w:t>. The requirements for advancement to candidacy</w:t>
      </w:r>
      <w:r w:rsidR="00792775">
        <w:rPr>
          <w:rFonts w:ascii="Arial" w:hAnsi="Arial" w:cs="Arial"/>
        </w:rPr>
        <w:t xml:space="preserve"> </w:t>
      </w:r>
      <w:r w:rsidRPr="00E97343">
        <w:rPr>
          <w:rFonts w:ascii="Arial" w:hAnsi="Arial" w:cs="Arial"/>
        </w:rPr>
        <w:t>inclu</w:t>
      </w:r>
      <w:r w:rsidR="00792775">
        <w:rPr>
          <w:rFonts w:ascii="Arial" w:hAnsi="Arial" w:cs="Arial"/>
        </w:rPr>
        <w:t>de the minimal requirement of 63</w:t>
      </w:r>
      <w:r w:rsidRPr="00E97343">
        <w:rPr>
          <w:rFonts w:ascii="Arial" w:hAnsi="Arial" w:cs="Arial"/>
        </w:rPr>
        <w:t xml:space="preserve"> credit hours of formal course work at the graduate level, a cumulative grade</w:t>
      </w:r>
      <w:r w:rsidR="00792775">
        <w:rPr>
          <w:rFonts w:ascii="Arial" w:hAnsi="Arial" w:cs="Arial"/>
        </w:rPr>
        <w:t xml:space="preserve"> </w:t>
      </w:r>
      <w:r w:rsidRPr="00E97343">
        <w:rPr>
          <w:rFonts w:ascii="Arial" w:hAnsi="Arial" w:cs="Arial"/>
        </w:rPr>
        <w:t>point average of 3.0 (B), successful completion of the qualifying examination and formation of a thesis committee.</w:t>
      </w:r>
      <w:r w:rsidR="00792775">
        <w:rPr>
          <w:rFonts w:ascii="Arial" w:hAnsi="Arial" w:cs="Arial"/>
        </w:rPr>
        <w:t xml:space="preserve"> </w:t>
      </w:r>
      <w:r w:rsidRPr="00E97343">
        <w:rPr>
          <w:rFonts w:ascii="Arial" w:hAnsi="Arial" w:cs="Arial"/>
        </w:rPr>
        <w:t xml:space="preserve">Waivers to the two-year requirement are considered in exceptional cases and be recommended by the </w:t>
      </w:r>
      <w:r w:rsidR="00792775">
        <w:rPr>
          <w:rFonts w:ascii="Arial" w:hAnsi="Arial" w:cs="Arial"/>
        </w:rPr>
        <w:t>NLM/USU PhD Program Director</w:t>
      </w:r>
      <w:r w:rsidRPr="00E97343">
        <w:rPr>
          <w:rFonts w:ascii="Arial" w:hAnsi="Arial" w:cs="Arial"/>
        </w:rPr>
        <w:t xml:space="preserve"> and approved by the Associate D</w:t>
      </w:r>
      <w:r w:rsidR="00792775">
        <w:rPr>
          <w:rFonts w:ascii="Arial" w:hAnsi="Arial" w:cs="Arial"/>
        </w:rPr>
        <w:t>irector of Graduate Education. Candidacy w</w:t>
      </w:r>
      <w:r w:rsidRPr="00E97343">
        <w:rPr>
          <w:rFonts w:ascii="Arial" w:hAnsi="Arial" w:cs="Arial"/>
        </w:rPr>
        <w:t>aivers may not to</w:t>
      </w:r>
      <w:r w:rsidR="00792775">
        <w:rPr>
          <w:rFonts w:ascii="Arial" w:hAnsi="Arial" w:cs="Arial"/>
        </w:rPr>
        <w:t xml:space="preserve"> </w:t>
      </w:r>
      <w:r w:rsidRPr="00E97343">
        <w:rPr>
          <w:rFonts w:ascii="Arial" w:hAnsi="Arial" w:cs="Arial"/>
        </w:rPr>
        <w:t>exceed one year. Final approval of advancement to candidacy rests with the Associate Dean for Graduate Education</w:t>
      </w:r>
      <w:r w:rsidR="00792775">
        <w:rPr>
          <w:rFonts w:ascii="Arial" w:hAnsi="Arial" w:cs="Arial"/>
        </w:rPr>
        <w:t xml:space="preserve"> </w:t>
      </w:r>
      <w:r w:rsidRPr="00E97343">
        <w:rPr>
          <w:rFonts w:ascii="Arial" w:hAnsi="Arial" w:cs="Arial"/>
        </w:rPr>
        <w:t>acting on the</w:t>
      </w:r>
      <w:r w:rsidR="00792775">
        <w:rPr>
          <w:rFonts w:ascii="Arial" w:hAnsi="Arial" w:cs="Arial"/>
        </w:rPr>
        <w:t xml:space="preserve"> recommendation of the student Examination Committee and the NLM/USU PhD Program Director</w:t>
      </w:r>
      <w:r w:rsidRPr="00E97343">
        <w:rPr>
          <w:rFonts w:ascii="Arial" w:hAnsi="Arial" w:cs="Arial"/>
        </w:rPr>
        <w:t>.</w:t>
      </w:r>
    </w:p>
    <w:p w:rsidR="00792775" w:rsidRDefault="00792775" w:rsidP="00E97343">
      <w:pPr>
        <w:pStyle w:val="NoSpacing"/>
        <w:rPr>
          <w:rFonts w:ascii="Arial" w:hAnsi="Arial" w:cs="Arial"/>
        </w:rPr>
      </w:pPr>
    </w:p>
    <w:p w:rsidR="00E97343" w:rsidRPr="00792775" w:rsidRDefault="00E97343" w:rsidP="00E97343">
      <w:pPr>
        <w:pStyle w:val="NoSpacing"/>
        <w:rPr>
          <w:rFonts w:ascii="Arial" w:hAnsi="Arial" w:cs="Arial"/>
          <w:b/>
          <w:i/>
        </w:rPr>
      </w:pPr>
      <w:r w:rsidRPr="00792775">
        <w:rPr>
          <w:rFonts w:ascii="Arial" w:hAnsi="Arial" w:cs="Arial"/>
          <w:b/>
          <w:i/>
        </w:rPr>
        <w:lastRenderedPageBreak/>
        <w:t>Dissertation</w:t>
      </w:r>
    </w:p>
    <w:p w:rsidR="00E97343" w:rsidRPr="00E97343" w:rsidRDefault="00E97343" w:rsidP="00E97343">
      <w:pPr>
        <w:pStyle w:val="NoSpacing"/>
        <w:rPr>
          <w:rFonts w:ascii="Arial" w:hAnsi="Arial" w:cs="Arial"/>
        </w:rPr>
      </w:pPr>
      <w:r w:rsidRPr="00E97343">
        <w:rPr>
          <w:rFonts w:ascii="Arial" w:hAnsi="Arial" w:cs="Arial"/>
        </w:rPr>
        <w:t>A written dissertation based on the original experimental research will be req</w:t>
      </w:r>
      <w:r w:rsidR="00792775">
        <w:rPr>
          <w:rFonts w:ascii="Arial" w:hAnsi="Arial" w:cs="Arial"/>
        </w:rPr>
        <w:t xml:space="preserve">uired of all aspirants for a BID </w:t>
      </w:r>
      <w:r w:rsidRPr="00E97343">
        <w:rPr>
          <w:rFonts w:ascii="Arial" w:hAnsi="Arial" w:cs="Arial"/>
        </w:rPr>
        <w:t xml:space="preserve">doctoral degree. </w:t>
      </w:r>
      <w:r w:rsidR="00BA7358">
        <w:rPr>
          <w:rFonts w:ascii="Arial" w:hAnsi="Arial" w:cs="Arial"/>
        </w:rPr>
        <w:t xml:space="preserve"> </w:t>
      </w:r>
    </w:p>
    <w:p w:rsidR="00792775" w:rsidRDefault="00792775" w:rsidP="00E97343">
      <w:pPr>
        <w:pStyle w:val="NoSpacing"/>
        <w:rPr>
          <w:rFonts w:ascii="Arial" w:hAnsi="Arial" w:cs="Arial"/>
        </w:rPr>
      </w:pPr>
    </w:p>
    <w:p w:rsidR="00E97343" w:rsidRPr="00792775" w:rsidRDefault="00E97343" w:rsidP="00E97343">
      <w:pPr>
        <w:pStyle w:val="NoSpacing"/>
        <w:rPr>
          <w:rFonts w:ascii="Arial" w:hAnsi="Arial" w:cs="Arial"/>
          <w:b/>
          <w:i/>
        </w:rPr>
      </w:pPr>
      <w:r w:rsidRPr="00792775">
        <w:rPr>
          <w:rFonts w:ascii="Arial" w:hAnsi="Arial" w:cs="Arial"/>
          <w:b/>
          <w:i/>
        </w:rPr>
        <w:t>Final Examinations</w:t>
      </w:r>
      <w:r w:rsidR="00207ABC">
        <w:rPr>
          <w:rFonts w:ascii="Arial" w:hAnsi="Arial" w:cs="Arial"/>
          <w:b/>
          <w:i/>
        </w:rPr>
        <w:t>/ Dissertation Defense</w:t>
      </w:r>
    </w:p>
    <w:p w:rsidR="00863765" w:rsidRPr="00E97343" w:rsidRDefault="00E97343" w:rsidP="00E97343">
      <w:pPr>
        <w:pStyle w:val="NoSpacing"/>
        <w:rPr>
          <w:rFonts w:ascii="Arial" w:hAnsi="Arial" w:cs="Arial"/>
        </w:rPr>
      </w:pPr>
      <w:r w:rsidRPr="00E97343">
        <w:rPr>
          <w:rFonts w:ascii="Arial" w:hAnsi="Arial" w:cs="Arial"/>
        </w:rPr>
        <w:t>An Examination Committee will be formed to read the dissertation, to certify its acceptability as to scope and</w:t>
      </w:r>
      <w:r w:rsidR="00792775">
        <w:rPr>
          <w:rFonts w:ascii="Arial" w:hAnsi="Arial" w:cs="Arial"/>
        </w:rPr>
        <w:t xml:space="preserve"> </w:t>
      </w:r>
      <w:r w:rsidRPr="00E97343">
        <w:rPr>
          <w:rFonts w:ascii="Arial" w:hAnsi="Arial" w:cs="Arial"/>
        </w:rPr>
        <w:t>quality, and to conduct the defense of the dissertation. The defense of the dissertation will consist of an oral</w:t>
      </w:r>
      <w:r w:rsidR="00792775">
        <w:rPr>
          <w:rFonts w:ascii="Arial" w:hAnsi="Arial" w:cs="Arial"/>
        </w:rPr>
        <w:t xml:space="preserve"> </w:t>
      </w:r>
      <w:r w:rsidRPr="00E97343">
        <w:rPr>
          <w:rFonts w:ascii="Arial" w:hAnsi="Arial" w:cs="Arial"/>
        </w:rPr>
        <w:t>examination followed by a public seminar. The oral examination will be closed to the public and will be conducted</w:t>
      </w:r>
      <w:r w:rsidR="00792775">
        <w:rPr>
          <w:rFonts w:ascii="Arial" w:hAnsi="Arial" w:cs="Arial"/>
        </w:rPr>
        <w:t xml:space="preserve"> </w:t>
      </w:r>
      <w:r w:rsidRPr="00E97343">
        <w:rPr>
          <w:rFonts w:ascii="Arial" w:hAnsi="Arial" w:cs="Arial"/>
        </w:rPr>
        <w:t>by an Examination Committee.</w:t>
      </w:r>
    </w:p>
    <w:p w:rsidR="00792775" w:rsidRDefault="00792775" w:rsidP="00E97343">
      <w:pPr>
        <w:pStyle w:val="NoSpacing"/>
        <w:rPr>
          <w:rFonts w:ascii="Arial" w:hAnsi="Arial" w:cs="Arial"/>
        </w:rPr>
      </w:pPr>
    </w:p>
    <w:p w:rsidR="00792775" w:rsidRDefault="00792775" w:rsidP="00E97343">
      <w:pPr>
        <w:pStyle w:val="NoSpacing"/>
        <w:rPr>
          <w:rFonts w:ascii="Arial" w:hAnsi="Arial" w:cs="Arial"/>
          <w:b/>
          <w:i/>
        </w:rPr>
      </w:pPr>
      <w:r>
        <w:rPr>
          <w:rFonts w:ascii="Arial" w:hAnsi="Arial" w:cs="Arial"/>
          <w:b/>
          <w:i/>
        </w:rPr>
        <w:t>Doctoral Seminars</w:t>
      </w:r>
    </w:p>
    <w:p w:rsidR="00792775" w:rsidRDefault="00207ABC" w:rsidP="00E97343">
      <w:pPr>
        <w:pStyle w:val="NoSpacing"/>
        <w:rPr>
          <w:rFonts w:ascii="Arial" w:hAnsi="Arial" w:cs="Arial"/>
        </w:rPr>
      </w:pPr>
      <w:r>
        <w:rPr>
          <w:rFonts w:ascii="Arial" w:hAnsi="Arial" w:cs="Arial"/>
        </w:rPr>
        <w:t xml:space="preserve">Active participation in doctoral seminars is required for development and scholarly citizenship. All PhD students are required to participate and will register for 1 credit per term. Students must complete a minimum of 6 doctoral seminar </w:t>
      </w:r>
      <w:proofErr w:type="gramStart"/>
      <w:r>
        <w:rPr>
          <w:rFonts w:ascii="Arial" w:hAnsi="Arial" w:cs="Arial"/>
        </w:rPr>
        <w:t>credit</w:t>
      </w:r>
      <w:proofErr w:type="gramEnd"/>
      <w:r>
        <w:rPr>
          <w:rFonts w:ascii="Arial" w:hAnsi="Arial" w:cs="Arial"/>
        </w:rPr>
        <w:t xml:space="preserve"> in their first 24 months of full-time study. Doctoral candidates are encouraged, but not required, to continue their participation.</w:t>
      </w:r>
    </w:p>
    <w:p w:rsidR="00792775" w:rsidRDefault="00792775" w:rsidP="00E97343">
      <w:pPr>
        <w:pStyle w:val="NoSpacing"/>
        <w:rPr>
          <w:rFonts w:ascii="Arial" w:hAnsi="Arial" w:cs="Arial"/>
        </w:rPr>
      </w:pPr>
    </w:p>
    <w:p w:rsidR="00792775" w:rsidRDefault="00792775" w:rsidP="00E97343">
      <w:pPr>
        <w:pStyle w:val="NoSpacing"/>
        <w:rPr>
          <w:rFonts w:ascii="Arial" w:hAnsi="Arial" w:cs="Arial"/>
          <w:b/>
          <w:i/>
        </w:rPr>
      </w:pPr>
      <w:r>
        <w:rPr>
          <w:rFonts w:ascii="Arial" w:hAnsi="Arial" w:cs="Arial"/>
          <w:b/>
          <w:i/>
        </w:rPr>
        <w:t>Teaching Experience</w:t>
      </w:r>
    </w:p>
    <w:p w:rsidR="00792775" w:rsidRDefault="00792775" w:rsidP="00E97343">
      <w:pPr>
        <w:pStyle w:val="NoSpacing"/>
        <w:rPr>
          <w:rFonts w:ascii="Arial" w:hAnsi="Arial" w:cs="Arial"/>
        </w:rPr>
      </w:pPr>
      <w:r>
        <w:rPr>
          <w:rFonts w:ascii="Arial" w:hAnsi="Arial" w:cs="Arial"/>
        </w:rPr>
        <w:t xml:space="preserve">Doctoral students must serve as a teaching assistant for a minimum of two BID courses, earning 6 credits. The student will </w:t>
      </w:r>
      <w:r w:rsidR="00B246DD">
        <w:rPr>
          <w:rFonts w:ascii="Arial" w:hAnsi="Arial" w:cs="Arial"/>
        </w:rPr>
        <w:t>assist the</w:t>
      </w:r>
      <w:r w:rsidR="00BA7358">
        <w:rPr>
          <w:rFonts w:ascii="Arial" w:hAnsi="Arial" w:cs="Arial"/>
        </w:rPr>
        <w:t xml:space="preserve"> course director in planning and developing course material, delivering curriculum, evaluating student performance, and other activities as assigned.</w:t>
      </w:r>
    </w:p>
    <w:p w:rsidR="00792775" w:rsidRDefault="00792775" w:rsidP="00E97343">
      <w:pPr>
        <w:pStyle w:val="NoSpacing"/>
        <w:rPr>
          <w:rFonts w:ascii="Arial" w:hAnsi="Arial" w:cs="Arial"/>
        </w:rPr>
      </w:pPr>
    </w:p>
    <w:p w:rsidR="00792775" w:rsidRPr="00792775" w:rsidRDefault="00792775" w:rsidP="00E97343">
      <w:pPr>
        <w:pStyle w:val="NoSpacing"/>
        <w:rPr>
          <w:rFonts w:ascii="Arial" w:hAnsi="Arial" w:cs="Arial"/>
          <w:b/>
          <w:i/>
        </w:rPr>
      </w:pPr>
      <w:r>
        <w:rPr>
          <w:rFonts w:ascii="Arial" w:hAnsi="Arial" w:cs="Arial"/>
          <w:b/>
          <w:i/>
        </w:rPr>
        <w:t>Research Laboratory Experience</w:t>
      </w:r>
    </w:p>
    <w:p w:rsidR="00BA7358" w:rsidRDefault="00207ABC" w:rsidP="00540162">
      <w:pPr>
        <w:pStyle w:val="NoSpacing"/>
        <w:rPr>
          <w:rFonts w:ascii="Arial" w:hAnsi="Arial" w:cs="Arial"/>
        </w:rPr>
      </w:pPr>
      <w:r>
        <w:rPr>
          <w:rFonts w:ascii="Arial" w:hAnsi="Arial" w:cs="Arial"/>
        </w:rPr>
        <w:t>All students will complete a research experience with one or more NLM/USU faculty members. The student will engage directly in ongoing research studies by assisting the faculty member in all aspects of research that might be available to him/her. This may include literature reviews, authoring regulatory paperwork, assisting with research design, data collection, data analysis, data interpretation, authoring manuscripts, and or presenting findings.</w:t>
      </w:r>
      <w:r w:rsidR="00BA7358">
        <w:rPr>
          <w:rFonts w:ascii="Arial" w:hAnsi="Arial" w:cs="Arial"/>
        </w:rPr>
        <w:t xml:space="preserve"> The experience (for credit) may be repeated as elective credit.</w:t>
      </w:r>
    </w:p>
    <w:p w:rsidR="005F69EC" w:rsidRDefault="005F69EC">
      <w:pPr>
        <w:rPr>
          <w:rFonts w:ascii="Arial" w:hAnsi="Arial" w:cs="Arial"/>
          <w:b/>
          <w:i/>
        </w:rPr>
      </w:pPr>
    </w:p>
    <w:p w:rsidR="00747EA9" w:rsidRPr="00AD2D58" w:rsidRDefault="00AD2D58">
      <w:pPr>
        <w:rPr>
          <w:rFonts w:ascii="Arial" w:hAnsi="Arial" w:cs="Arial"/>
          <w:b/>
          <w:i/>
        </w:rPr>
      </w:pPr>
      <w:r w:rsidRPr="00AD2D58">
        <w:rPr>
          <w:rFonts w:ascii="Arial" w:hAnsi="Arial" w:cs="Arial"/>
          <w:b/>
          <w:i/>
        </w:rPr>
        <w:t>Required C</w:t>
      </w:r>
      <w:r>
        <w:rPr>
          <w:rFonts w:ascii="Arial" w:hAnsi="Arial" w:cs="Arial"/>
          <w:b/>
          <w:i/>
        </w:rPr>
        <w:t>ourse Requirements for PhD Program</w:t>
      </w:r>
      <w:r w:rsidR="000B2757">
        <w:rPr>
          <w:rFonts w:ascii="Arial" w:hAnsi="Arial" w:cs="Arial"/>
          <w:b/>
          <w:i/>
        </w:rPr>
        <w:t xml:space="preserve"> (* denotes required course)</w:t>
      </w:r>
    </w:p>
    <w:tbl>
      <w:tblPr>
        <w:tblStyle w:val="TableGrid"/>
        <w:tblW w:w="0" w:type="auto"/>
        <w:tblLook w:val="04A0"/>
      </w:tblPr>
      <w:tblGrid>
        <w:gridCol w:w="1908"/>
        <w:gridCol w:w="7290"/>
      </w:tblGrid>
      <w:tr w:rsidR="00A862D9" w:rsidRPr="00600C26" w:rsidTr="00C35A8E">
        <w:tc>
          <w:tcPr>
            <w:tcW w:w="1908" w:type="dxa"/>
            <w:shd w:val="clear" w:color="auto" w:fill="EEECE1" w:themeFill="background2"/>
          </w:tcPr>
          <w:p w:rsidR="00A862D9" w:rsidRPr="00C35A8E" w:rsidRDefault="00C35A8E">
            <w:pPr>
              <w:rPr>
                <w:rFonts w:ascii="Arial" w:hAnsi="Arial" w:cs="Arial"/>
                <w:b/>
                <w:sz w:val="20"/>
                <w:szCs w:val="20"/>
              </w:rPr>
            </w:pPr>
            <w:r w:rsidRPr="00C35A8E">
              <w:rPr>
                <w:rFonts w:ascii="Arial" w:hAnsi="Arial" w:cs="Arial"/>
                <w:b/>
                <w:sz w:val="20"/>
                <w:szCs w:val="20"/>
              </w:rPr>
              <w:t>FOCUS AREA:</w:t>
            </w:r>
          </w:p>
        </w:tc>
        <w:tc>
          <w:tcPr>
            <w:tcW w:w="7290" w:type="dxa"/>
            <w:tcBorders>
              <w:bottom w:val="single" w:sz="4" w:space="0" w:color="auto"/>
            </w:tcBorders>
            <w:shd w:val="clear" w:color="auto" w:fill="EEECE1" w:themeFill="background2"/>
          </w:tcPr>
          <w:p w:rsidR="00A862D9" w:rsidRPr="00C35A8E" w:rsidRDefault="00C35A8E">
            <w:pPr>
              <w:rPr>
                <w:rFonts w:ascii="Arial" w:hAnsi="Arial" w:cs="Arial"/>
                <w:b/>
                <w:sz w:val="20"/>
                <w:szCs w:val="20"/>
              </w:rPr>
            </w:pPr>
            <w:r w:rsidRPr="00C35A8E">
              <w:rPr>
                <w:rFonts w:ascii="Arial" w:hAnsi="Arial" w:cs="Arial"/>
                <w:b/>
                <w:sz w:val="20"/>
                <w:szCs w:val="20"/>
              </w:rPr>
              <w:t>COURSES:</w:t>
            </w:r>
          </w:p>
        </w:tc>
      </w:tr>
      <w:tr w:rsidR="00A862D9" w:rsidRPr="00600C26" w:rsidTr="00C35A8E">
        <w:tc>
          <w:tcPr>
            <w:tcW w:w="1908" w:type="dxa"/>
            <w:tcBorders>
              <w:right w:val="nil"/>
            </w:tcBorders>
          </w:tcPr>
          <w:p w:rsidR="00A862D9" w:rsidRDefault="00A862D9">
            <w:pPr>
              <w:rPr>
                <w:rFonts w:ascii="Arial" w:hAnsi="Arial" w:cs="Arial"/>
                <w:sz w:val="20"/>
                <w:szCs w:val="20"/>
              </w:rPr>
            </w:pPr>
            <w:r w:rsidRPr="00600C26">
              <w:rPr>
                <w:rFonts w:ascii="Arial" w:hAnsi="Arial" w:cs="Arial"/>
                <w:sz w:val="20"/>
                <w:szCs w:val="20"/>
              </w:rPr>
              <w:t>Foundation of Biomedical Informatics</w:t>
            </w:r>
          </w:p>
          <w:p w:rsidR="00600C26" w:rsidRPr="00600C26" w:rsidRDefault="00600C26">
            <w:pPr>
              <w:rPr>
                <w:rFonts w:ascii="Arial" w:hAnsi="Arial" w:cs="Arial"/>
                <w:sz w:val="20"/>
                <w:szCs w:val="20"/>
              </w:rPr>
            </w:pPr>
            <w:r>
              <w:rPr>
                <w:rFonts w:ascii="Arial" w:hAnsi="Arial" w:cs="Arial"/>
                <w:sz w:val="20"/>
                <w:szCs w:val="20"/>
              </w:rPr>
              <w:t>(15 credits required)</w:t>
            </w:r>
          </w:p>
        </w:tc>
        <w:tc>
          <w:tcPr>
            <w:tcW w:w="7290" w:type="dxa"/>
            <w:tcBorders>
              <w:left w:val="nil"/>
              <w:bottom w:val="nil"/>
            </w:tcBorders>
          </w:tcPr>
          <w:p w:rsidR="00863765" w:rsidRPr="00600C26" w:rsidRDefault="00600C26" w:rsidP="00996FDE">
            <w:pPr>
              <w:pStyle w:val="NoSpacing"/>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BID XXX          </w:t>
            </w:r>
            <w:r w:rsidR="00863765" w:rsidRPr="00600C26">
              <w:rPr>
                <w:rFonts w:ascii="Arial" w:hAnsi="Arial" w:cs="Arial"/>
                <w:sz w:val="20"/>
                <w:szCs w:val="20"/>
              </w:rPr>
              <w:t>Introduction to Biomedical Informatics (3)</w:t>
            </w:r>
            <w:r>
              <w:rPr>
                <w:rFonts w:ascii="Arial" w:hAnsi="Arial" w:cs="Arial"/>
                <w:sz w:val="20"/>
                <w:szCs w:val="20"/>
              </w:rPr>
              <w:t>*</w:t>
            </w:r>
          </w:p>
          <w:p w:rsidR="00863765" w:rsidRPr="00600C26" w:rsidRDefault="00600C26" w:rsidP="002F46E9">
            <w:pPr>
              <w:pStyle w:val="NoSpacing"/>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BID XXX          </w:t>
            </w:r>
            <w:r w:rsidR="00863765" w:rsidRPr="00600C26">
              <w:rPr>
                <w:rFonts w:ascii="Arial" w:hAnsi="Arial" w:cs="Arial"/>
                <w:sz w:val="20"/>
                <w:szCs w:val="20"/>
              </w:rPr>
              <w:t>Methodological Foundations of Biomedical Informatics (3)</w:t>
            </w:r>
            <w:r>
              <w:rPr>
                <w:rFonts w:ascii="Arial" w:hAnsi="Arial" w:cs="Arial"/>
                <w:sz w:val="20"/>
                <w:szCs w:val="20"/>
              </w:rPr>
              <w:t>*</w:t>
            </w:r>
          </w:p>
          <w:p w:rsidR="00863765" w:rsidRPr="00600C26" w:rsidRDefault="00600C26" w:rsidP="00996FDE">
            <w:pPr>
              <w:pStyle w:val="NoSpacing"/>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BID XXX          </w:t>
            </w:r>
            <w:r w:rsidR="00863765" w:rsidRPr="00600C26">
              <w:rPr>
                <w:rFonts w:ascii="Arial" w:hAnsi="Arial" w:cs="Arial"/>
                <w:sz w:val="20"/>
                <w:szCs w:val="20"/>
              </w:rPr>
              <w:t>Human Computer interaction (3)</w:t>
            </w:r>
            <w:r>
              <w:rPr>
                <w:rFonts w:ascii="Arial" w:hAnsi="Arial" w:cs="Arial"/>
                <w:sz w:val="20"/>
                <w:szCs w:val="20"/>
              </w:rPr>
              <w:t>*</w:t>
            </w:r>
          </w:p>
          <w:p w:rsidR="002F46E9" w:rsidRPr="00600C26" w:rsidRDefault="002F46E9" w:rsidP="00996FDE">
            <w:pPr>
              <w:pStyle w:val="NoSpacing"/>
              <w:pBdr>
                <w:top w:val="single" w:sz="4" w:space="1" w:color="auto"/>
                <w:left w:val="single" w:sz="4" w:space="4" w:color="auto"/>
                <w:bottom w:val="single" w:sz="4" w:space="1" w:color="auto"/>
                <w:right w:val="single" w:sz="4" w:space="4" w:color="auto"/>
              </w:pBdr>
              <w:rPr>
                <w:rFonts w:ascii="Arial" w:hAnsi="Arial" w:cs="Arial"/>
                <w:sz w:val="20"/>
                <w:szCs w:val="20"/>
              </w:rPr>
            </w:pPr>
            <w:r w:rsidRPr="00600C26">
              <w:rPr>
                <w:rFonts w:ascii="Arial" w:hAnsi="Arial" w:cs="Arial"/>
                <w:sz w:val="20"/>
                <w:szCs w:val="20"/>
              </w:rPr>
              <w:t xml:space="preserve">BID XXX         </w:t>
            </w:r>
            <w:r w:rsidR="00600C26">
              <w:rPr>
                <w:rFonts w:ascii="Arial" w:hAnsi="Arial" w:cs="Arial"/>
                <w:sz w:val="20"/>
                <w:szCs w:val="20"/>
              </w:rPr>
              <w:t xml:space="preserve"> </w:t>
            </w:r>
            <w:r w:rsidRPr="00600C26">
              <w:rPr>
                <w:rFonts w:ascii="Arial" w:hAnsi="Arial" w:cs="Arial"/>
                <w:sz w:val="20"/>
                <w:szCs w:val="20"/>
              </w:rPr>
              <w:t>Foundations of Bioinformatics &amp; Computational Biology (3)</w:t>
            </w:r>
            <w:r w:rsidR="00600C26">
              <w:rPr>
                <w:rFonts w:ascii="Arial" w:hAnsi="Arial" w:cs="Arial"/>
                <w:sz w:val="20"/>
                <w:szCs w:val="20"/>
              </w:rPr>
              <w:t>*</w:t>
            </w:r>
          </w:p>
          <w:p w:rsidR="002F46E9" w:rsidRPr="00600C26" w:rsidRDefault="002F46E9" w:rsidP="00996FDE">
            <w:pPr>
              <w:pStyle w:val="NoSpacing"/>
              <w:pBdr>
                <w:top w:val="single" w:sz="4" w:space="1" w:color="auto"/>
                <w:left w:val="single" w:sz="4" w:space="4" w:color="auto"/>
                <w:bottom w:val="single" w:sz="4" w:space="1" w:color="auto"/>
                <w:right w:val="single" w:sz="4" w:space="4" w:color="auto"/>
              </w:pBdr>
              <w:rPr>
                <w:rFonts w:ascii="Arial" w:hAnsi="Arial" w:cs="Arial"/>
                <w:sz w:val="20"/>
                <w:szCs w:val="20"/>
              </w:rPr>
            </w:pPr>
            <w:r w:rsidRPr="00600C26">
              <w:rPr>
                <w:rFonts w:ascii="Arial" w:hAnsi="Arial" w:cs="Arial"/>
                <w:sz w:val="20"/>
                <w:szCs w:val="20"/>
              </w:rPr>
              <w:t xml:space="preserve">BID XXX         </w:t>
            </w:r>
            <w:r w:rsidR="00600C26">
              <w:rPr>
                <w:rFonts w:ascii="Arial" w:hAnsi="Arial" w:cs="Arial"/>
                <w:sz w:val="20"/>
                <w:szCs w:val="20"/>
              </w:rPr>
              <w:t xml:space="preserve"> </w:t>
            </w:r>
            <w:r w:rsidRPr="00600C26">
              <w:rPr>
                <w:rFonts w:ascii="Arial" w:hAnsi="Arial" w:cs="Arial"/>
                <w:sz w:val="20"/>
                <w:szCs w:val="20"/>
              </w:rPr>
              <w:t>Imaging Informatics (3)</w:t>
            </w:r>
            <w:r w:rsidR="00600C26">
              <w:rPr>
                <w:rFonts w:ascii="Arial" w:hAnsi="Arial" w:cs="Arial"/>
                <w:sz w:val="20"/>
                <w:szCs w:val="20"/>
              </w:rPr>
              <w:t>*</w:t>
            </w:r>
          </w:p>
          <w:p w:rsidR="00A862D9" w:rsidRPr="00600C26" w:rsidRDefault="00A862D9" w:rsidP="00996FDE">
            <w:pPr>
              <w:pStyle w:val="NoSpacing"/>
              <w:pBdr>
                <w:top w:val="single" w:sz="4" w:space="1" w:color="auto"/>
                <w:left w:val="single" w:sz="4" w:space="4" w:color="auto"/>
                <w:bottom w:val="single" w:sz="4" w:space="1" w:color="auto"/>
                <w:right w:val="single" w:sz="4" w:space="4" w:color="auto"/>
              </w:pBdr>
              <w:rPr>
                <w:rFonts w:ascii="Arial" w:hAnsi="Arial" w:cs="Arial"/>
                <w:sz w:val="20"/>
                <w:szCs w:val="20"/>
              </w:rPr>
            </w:pPr>
          </w:p>
        </w:tc>
      </w:tr>
      <w:tr w:rsidR="00311B51" w:rsidRPr="00600C26" w:rsidTr="00C35A8E">
        <w:tc>
          <w:tcPr>
            <w:tcW w:w="1908" w:type="dxa"/>
            <w:tcBorders>
              <w:right w:val="nil"/>
            </w:tcBorders>
          </w:tcPr>
          <w:p w:rsidR="00311B51" w:rsidRDefault="00311B51">
            <w:pPr>
              <w:rPr>
                <w:rFonts w:ascii="Arial" w:hAnsi="Arial" w:cs="Arial"/>
                <w:sz w:val="20"/>
                <w:szCs w:val="20"/>
              </w:rPr>
            </w:pPr>
            <w:r w:rsidRPr="00600C26">
              <w:rPr>
                <w:rFonts w:ascii="Arial" w:hAnsi="Arial" w:cs="Arial"/>
                <w:sz w:val="20"/>
                <w:szCs w:val="20"/>
              </w:rPr>
              <w:t>Computer Science</w:t>
            </w:r>
          </w:p>
          <w:p w:rsidR="00600C26" w:rsidRPr="00600C26" w:rsidRDefault="00600C26">
            <w:pPr>
              <w:rPr>
                <w:rFonts w:ascii="Arial" w:hAnsi="Arial" w:cs="Arial"/>
                <w:sz w:val="20"/>
                <w:szCs w:val="20"/>
              </w:rPr>
            </w:pPr>
            <w:r>
              <w:rPr>
                <w:rFonts w:ascii="Arial" w:hAnsi="Arial" w:cs="Arial"/>
                <w:sz w:val="20"/>
                <w:szCs w:val="20"/>
              </w:rPr>
              <w:t>(6 credits minimum)</w:t>
            </w:r>
          </w:p>
        </w:tc>
        <w:tc>
          <w:tcPr>
            <w:tcW w:w="7290" w:type="dxa"/>
            <w:tcBorders>
              <w:top w:val="nil"/>
              <w:left w:val="nil"/>
              <w:bottom w:val="single" w:sz="4" w:space="0" w:color="auto"/>
            </w:tcBorders>
          </w:tcPr>
          <w:p w:rsidR="00311B51" w:rsidRPr="00600C26" w:rsidRDefault="00311B51" w:rsidP="00996FDE">
            <w:pPr>
              <w:pStyle w:val="NoSpacing"/>
              <w:pBdr>
                <w:top w:val="single" w:sz="4" w:space="1" w:color="auto"/>
                <w:left w:val="single" w:sz="4" w:space="4" w:color="auto"/>
                <w:bottom w:val="single" w:sz="4" w:space="1" w:color="auto"/>
                <w:right w:val="single" w:sz="4" w:space="4" w:color="auto"/>
              </w:pBdr>
              <w:rPr>
                <w:rFonts w:ascii="Arial" w:hAnsi="Arial" w:cs="Arial"/>
                <w:sz w:val="20"/>
                <w:szCs w:val="20"/>
              </w:rPr>
            </w:pPr>
            <w:r w:rsidRPr="00600C26">
              <w:rPr>
                <w:rFonts w:ascii="Arial" w:hAnsi="Arial" w:cs="Arial"/>
                <w:sz w:val="20"/>
                <w:szCs w:val="20"/>
              </w:rPr>
              <w:t>BID XXX         Computer Science &amp; Programming (4)</w:t>
            </w:r>
            <w:r w:rsidR="00600C26">
              <w:rPr>
                <w:rFonts w:ascii="Arial" w:hAnsi="Arial" w:cs="Arial"/>
                <w:sz w:val="20"/>
                <w:szCs w:val="20"/>
              </w:rPr>
              <w:t>*</w:t>
            </w:r>
          </w:p>
          <w:p w:rsidR="002F46E9" w:rsidRPr="00600C26" w:rsidRDefault="00600C26" w:rsidP="00996FDE">
            <w:pPr>
              <w:pStyle w:val="NoSpacing"/>
              <w:pBdr>
                <w:top w:val="single" w:sz="4" w:space="1" w:color="auto"/>
                <w:left w:val="single" w:sz="4" w:space="4" w:color="auto"/>
                <w:bottom w:val="single" w:sz="4" w:space="1" w:color="auto"/>
                <w:right w:val="single" w:sz="4" w:space="4" w:color="auto"/>
              </w:pBdr>
              <w:rPr>
                <w:rFonts w:ascii="Arial" w:hAnsi="Arial" w:cs="Arial"/>
                <w:sz w:val="20"/>
                <w:szCs w:val="20"/>
              </w:rPr>
            </w:pPr>
            <w:r w:rsidRPr="00600C26">
              <w:rPr>
                <w:rFonts w:ascii="Arial" w:hAnsi="Arial" w:cs="Arial"/>
                <w:sz w:val="20"/>
                <w:szCs w:val="20"/>
              </w:rPr>
              <w:t>BID XXX         Data Mining (3)</w:t>
            </w:r>
          </w:p>
          <w:p w:rsidR="00600C26" w:rsidRPr="00600C26" w:rsidRDefault="00600C26" w:rsidP="00996FDE">
            <w:pPr>
              <w:pStyle w:val="NoSpacing"/>
              <w:pBdr>
                <w:top w:val="single" w:sz="4" w:space="1" w:color="auto"/>
                <w:left w:val="single" w:sz="4" w:space="4" w:color="auto"/>
                <w:bottom w:val="single" w:sz="4" w:space="1" w:color="auto"/>
                <w:right w:val="single" w:sz="4" w:space="4" w:color="auto"/>
              </w:pBdr>
              <w:rPr>
                <w:rFonts w:ascii="Arial" w:hAnsi="Arial" w:cs="Arial"/>
                <w:sz w:val="20"/>
                <w:szCs w:val="20"/>
              </w:rPr>
            </w:pPr>
            <w:r w:rsidRPr="00600C26">
              <w:rPr>
                <w:rFonts w:ascii="Arial" w:hAnsi="Arial" w:cs="Arial"/>
                <w:sz w:val="20"/>
                <w:szCs w:val="20"/>
              </w:rPr>
              <w:t>BID XXX         Machine Learning (3)</w:t>
            </w:r>
          </w:p>
          <w:p w:rsidR="002F46E9" w:rsidRPr="00600C26" w:rsidRDefault="002F46E9" w:rsidP="00996FDE">
            <w:pPr>
              <w:pStyle w:val="NoSpacing"/>
              <w:pBdr>
                <w:top w:val="single" w:sz="4" w:space="1" w:color="auto"/>
                <w:left w:val="single" w:sz="4" w:space="4" w:color="auto"/>
                <w:bottom w:val="single" w:sz="4" w:space="1" w:color="auto"/>
                <w:right w:val="single" w:sz="4" w:space="4" w:color="auto"/>
              </w:pBdr>
              <w:rPr>
                <w:rFonts w:ascii="Arial" w:hAnsi="Arial" w:cs="Arial"/>
                <w:sz w:val="20"/>
                <w:szCs w:val="20"/>
              </w:rPr>
            </w:pPr>
          </w:p>
        </w:tc>
      </w:tr>
      <w:tr w:rsidR="00863765" w:rsidRPr="00600C26" w:rsidTr="00C35A8E">
        <w:tc>
          <w:tcPr>
            <w:tcW w:w="1908" w:type="dxa"/>
          </w:tcPr>
          <w:p w:rsidR="00863765" w:rsidRDefault="002F46E9">
            <w:pPr>
              <w:rPr>
                <w:rFonts w:ascii="Arial" w:hAnsi="Arial" w:cs="Arial"/>
                <w:sz w:val="20"/>
                <w:szCs w:val="20"/>
              </w:rPr>
            </w:pPr>
            <w:r w:rsidRPr="00600C26">
              <w:rPr>
                <w:rFonts w:ascii="Arial" w:hAnsi="Arial" w:cs="Arial"/>
                <w:sz w:val="20"/>
                <w:szCs w:val="20"/>
              </w:rPr>
              <w:t>Required support courses</w:t>
            </w:r>
          </w:p>
          <w:p w:rsidR="00600C26" w:rsidRPr="00600C26" w:rsidRDefault="00B246DD">
            <w:pPr>
              <w:rPr>
                <w:rFonts w:ascii="Arial" w:hAnsi="Arial" w:cs="Arial"/>
                <w:sz w:val="20"/>
                <w:szCs w:val="20"/>
              </w:rPr>
            </w:pPr>
            <w:r>
              <w:rPr>
                <w:rFonts w:ascii="Arial" w:hAnsi="Arial" w:cs="Arial"/>
                <w:sz w:val="20"/>
                <w:szCs w:val="20"/>
              </w:rPr>
              <w:t>(</w:t>
            </w:r>
            <w:r w:rsidR="001924B9">
              <w:rPr>
                <w:rFonts w:ascii="Arial" w:hAnsi="Arial" w:cs="Arial"/>
                <w:sz w:val="20"/>
                <w:szCs w:val="20"/>
              </w:rPr>
              <w:t>3</w:t>
            </w:r>
            <w:r w:rsidR="009968BB">
              <w:rPr>
                <w:rFonts w:ascii="Arial" w:hAnsi="Arial" w:cs="Arial"/>
                <w:sz w:val="20"/>
                <w:szCs w:val="20"/>
              </w:rPr>
              <w:t xml:space="preserve"> credits required</w:t>
            </w:r>
            <w:r w:rsidR="00600C26">
              <w:rPr>
                <w:rFonts w:ascii="Arial" w:hAnsi="Arial" w:cs="Arial"/>
                <w:sz w:val="20"/>
                <w:szCs w:val="20"/>
              </w:rPr>
              <w:t>)</w:t>
            </w:r>
          </w:p>
        </w:tc>
        <w:tc>
          <w:tcPr>
            <w:tcW w:w="7290" w:type="dxa"/>
            <w:tcBorders>
              <w:top w:val="single" w:sz="4" w:space="0" w:color="auto"/>
              <w:bottom w:val="single" w:sz="4" w:space="0" w:color="auto"/>
            </w:tcBorders>
          </w:tcPr>
          <w:p w:rsidR="00B246DD" w:rsidRPr="00B246DD" w:rsidRDefault="00B246DD" w:rsidP="00B246DD">
            <w:pPr>
              <w:pStyle w:val="NoSpacing"/>
              <w:rPr>
                <w:rFonts w:ascii="Arial" w:hAnsi="Arial" w:cs="Arial"/>
                <w:sz w:val="20"/>
                <w:szCs w:val="20"/>
              </w:rPr>
            </w:pPr>
            <w:r w:rsidRPr="00B246DD">
              <w:rPr>
                <w:rFonts w:ascii="Arial" w:hAnsi="Arial" w:cs="Arial"/>
                <w:sz w:val="20"/>
                <w:szCs w:val="20"/>
              </w:rPr>
              <w:t>IDO</w:t>
            </w:r>
            <w:r>
              <w:rPr>
                <w:rFonts w:ascii="Arial" w:hAnsi="Arial" w:cs="Arial"/>
                <w:sz w:val="20"/>
                <w:szCs w:val="20"/>
              </w:rPr>
              <w:t xml:space="preserve"> </w:t>
            </w:r>
            <w:r w:rsidRPr="00B246DD">
              <w:rPr>
                <w:rFonts w:ascii="Arial" w:hAnsi="Arial" w:cs="Arial"/>
                <w:sz w:val="20"/>
                <w:szCs w:val="20"/>
              </w:rPr>
              <w:t xml:space="preserve">704 </w:t>
            </w:r>
            <w:r>
              <w:rPr>
                <w:rFonts w:ascii="Arial" w:hAnsi="Arial" w:cs="Arial"/>
                <w:sz w:val="20"/>
                <w:szCs w:val="20"/>
              </w:rPr>
              <w:t xml:space="preserve">          </w:t>
            </w:r>
            <w:r w:rsidRPr="00B246DD">
              <w:rPr>
                <w:rFonts w:ascii="Arial" w:hAnsi="Arial" w:cs="Arial"/>
                <w:sz w:val="20"/>
                <w:szCs w:val="20"/>
              </w:rPr>
              <w:t>Ethics and the Responsible Conduct of Research</w:t>
            </w:r>
            <w:r>
              <w:rPr>
                <w:rFonts w:ascii="Arial" w:hAnsi="Arial" w:cs="Arial"/>
                <w:sz w:val="20"/>
                <w:szCs w:val="20"/>
              </w:rPr>
              <w:t xml:space="preserve"> (1)*</w:t>
            </w:r>
          </w:p>
          <w:p w:rsidR="001924B9" w:rsidRDefault="001924B9" w:rsidP="00B246DD">
            <w:pPr>
              <w:pStyle w:val="NoSpacing"/>
              <w:rPr>
                <w:rFonts w:ascii="Arial" w:hAnsi="Arial" w:cs="Arial"/>
                <w:sz w:val="20"/>
                <w:szCs w:val="20"/>
              </w:rPr>
            </w:pPr>
            <w:r>
              <w:rPr>
                <w:rFonts w:ascii="Arial" w:hAnsi="Arial" w:cs="Arial"/>
                <w:sz w:val="20"/>
                <w:szCs w:val="20"/>
              </w:rPr>
              <w:t>IDO 515           Grant Writing for Graduate Students (2)*</w:t>
            </w:r>
          </w:p>
          <w:p w:rsidR="002F46E9" w:rsidRDefault="00B246DD" w:rsidP="001924B9">
            <w:pPr>
              <w:pStyle w:val="NoSpacing"/>
              <w:rPr>
                <w:rFonts w:ascii="Arial" w:hAnsi="Arial" w:cs="Arial"/>
                <w:sz w:val="20"/>
                <w:szCs w:val="20"/>
              </w:rPr>
            </w:pPr>
            <w:r w:rsidRPr="00B246DD">
              <w:rPr>
                <w:rFonts w:ascii="Arial" w:hAnsi="Arial" w:cs="Arial"/>
                <w:sz w:val="20"/>
                <w:szCs w:val="20"/>
              </w:rPr>
              <w:t>IDO</w:t>
            </w:r>
            <w:r>
              <w:rPr>
                <w:rFonts w:ascii="Arial" w:hAnsi="Arial" w:cs="Arial"/>
                <w:sz w:val="20"/>
                <w:szCs w:val="20"/>
              </w:rPr>
              <w:t xml:space="preserve"> </w:t>
            </w:r>
            <w:r w:rsidRPr="00B246DD">
              <w:rPr>
                <w:rFonts w:ascii="Arial" w:hAnsi="Arial" w:cs="Arial"/>
                <w:sz w:val="20"/>
                <w:szCs w:val="20"/>
              </w:rPr>
              <w:t xml:space="preserve">511 </w:t>
            </w:r>
            <w:r>
              <w:rPr>
                <w:rFonts w:ascii="Arial" w:hAnsi="Arial" w:cs="Arial"/>
                <w:sz w:val="20"/>
                <w:szCs w:val="20"/>
              </w:rPr>
              <w:t xml:space="preserve">          </w:t>
            </w:r>
            <w:r w:rsidRPr="00B246DD">
              <w:rPr>
                <w:rFonts w:ascii="Arial" w:hAnsi="Arial" w:cs="Arial"/>
                <w:sz w:val="20"/>
                <w:szCs w:val="20"/>
              </w:rPr>
              <w:t>Educational Methods</w:t>
            </w:r>
            <w:r>
              <w:rPr>
                <w:rFonts w:ascii="Arial" w:hAnsi="Arial" w:cs="Arial"/>
                <w:sz w:val="20"/>
                <w:szCs w:val="20"/>
              </w:rPr>
              <w:t xml:space="preserve"> (3)</w:t>
            </w:r>
          </w:p>
          <w:p w:rsidR="001924B9" w:rsidRPr="00B246DD" w:rsidRDefault="001924B9" w:rsidP="001924B9">
            <w:pPr>
              <w:pStyle w:val="NoSpacing"/>
              <w:rPr>
                <w:rFonts w:ascii="Arial" w:hAnsi="Arial" w:cs="Arial"/>
                <w:sz w:val="20"/>
                <w:szCs w:val="20"/>
              </w:rPr>
            </w:pPr>
          </w:p>
        </w:tc>
      </w:tr>
      <w:tr w:rsidR="00A862D9" w:rsidRPr="00600C26" w:rsidTr="00C35A8E">
        <w:trPr>
          <w:trHeight w:val="647"/>
        </w:trPr>
        <w:tc>
          <w:tcPr>
            <w:tcW w:w="1908" w:type="dxa"/>
          </w:tcPr>
          <w:p w:rsidR="00A862D9" w:rsidRDefault="00863765">
            <w:pPr>
              <w:rPr>
                <w:rFonts w:ascii="Arial" w:hAnsi="Arial" w:cs="Arial"/>
                <w:sz w:val="20"/>
                <w:szCs w:val="20"/>
              </w:rPr>
            </w:pPr>
            <w:r w:rsidRPr="00600C26">
              <w:rPr>
                <w:rFonts w:ascii="Arial" w:hAnsi="Arial" w:cs="Arial"/>
                <w:sz w:val="20"/>
                <w:szCs w:val="20"/>
              </w:rPr>
              <w:t>Research Design/ Statistics</w:t>
            </w:r>
          </w:p>
          <w:p w:rsidR="00600C26" w:rsidRPr="00600C26" w:rsidRDefault="00600C26">
            <w:pPr>
              <w:rPr>
                <w:rFonts w:ascii="Arial" w:hAnsi="Arial" w:cs="Arial"/>
                <w:sz w:val="20"/>
                <w:szCs w:val="20"/>
              </w:rPr>
            </w:pPr>
            <w:r>
              <w:rPr>
                <w:rFonts w:ascii="Arial" w:hAnsi="Arial" w:cs="Arial"/>
                <w:sz w:val="20"/>
                <w:szCs w:val="20"/>
              </w:rPr>
              <w:t>(12 credits required)</w:t>
            </w:r>
          </w:p>
        </w:tc>
        <w:tc>
          <w:tcPr>
            <w:tcW w:w="7290" w:type="dxa"/>
            <w:tcBorders>
              <w:top w:val="single" w:sz="4" w:space="0" w:color="auto"/>
              <w:bottom w:val="single" w:sz="4" w:space="0" w:color="auto"/>
            </w:tcBorders>
          </w:tcPr>
          <w:p w:rsidR="00A862D9" w:rsidRPr="00600C26" w:rsidRDefault="002F46E9">
            <w:pPr>
              <w:rPr>
                <w:rFonts w:ascii="Arial" w:hAnsi="Arial" w:cs="Arial"/>
                <w:sz w:val="20"/>
                <w:szCs w:val="20"/>
              </w:rPr>
            </w:pPr>
            <w:r w:rsidRPr="00600C26">
              <w:rPr>
                <w:rFonts w:ascii="Arial" w:hAnsi="Arial" w:cs="Arial"/>
                <w:sz w:val="20"/>
                <w:szCs w:val="20"/>
              </w:rPr>
              <w:t>BID XXX          Research Design &amp; Methods I (3)</w:t>
            </w:r>
            <w:r w:rsidR="00600C26">
              <w:rPr>
                <w:rFonts w:ascii="Arial" w:hAnsi="Arial" w:cs="Arial"/>
                <w:sz w:val="20"/>
                <w:szCs w:val="20"/>
              </w:rPr>
              <w:t>*</w:t>
            </w:r>
          </w:p>
          <w:p w:rsidR="002F46E9" w:rsidRPr="00600C26" w:rsidRDefault="002F46E9">
            <w:pPr>
              <w:rPr>
                <w:rFonts w:ascii="Arial" w:hAnsi="Arial" w:cs="Arial"/>
                <w:sz w:val="20"/>
                <w:szCs w:val="20"/>
              </w:rPr>
            </w:pPr>
            <w:r w:rsidRPr="00600C26">
              <w:rPr>
                <w:rFonts w:ascii="Arial" w:hAnsi="Arial" w:cs="Arial"/>
                <w:sz w:val="20"/>
                <w:szCs w:val="20"/>
              </w:rPr>
              <w:t>BID XXX          Research Design &amp; Methods II (3)</w:t>
            </w:r>
            <w:r w:rsidR="00600C26">
              <w:rPr>
                <w:rFonts w:ascii="Arial" w:hAnsi="Arial" w:cs="Arial"/>
                <w:sz w:val="20"/>
                <w:szCs w:val="20"/>
              </w:rPr>
              <w:t>*</w:t>
            </w:r>
          </w:p>
          <w:p w:rsidR="002F46E9" w:rsidRPr="00600C26" w:rsidRDefault="002F46E9">
            <w:pPr>
              <w:rPr>
                <w:rFonts w:ascii="Arial" w:hAnsi="Arial" w:cs="Arial"/>
                <w:sz w:val="20"/>
                <w:szCs w:val="20"/>
              </w:rPr>
            </w:pPr>
            <w:r w:rsidRPr="00600C26">
              <w:rPr>
                <w:rFonts w:ascii="Arial" w:hAnsi="Arial" w:cs="Arial"/>
                <w:sz w:val="20"/>
                <w:szCs w:val="20"/>
              </w:rPr>
              <w:t>BID XXX          Dissemination &amp; Implementation (3)</w:t>
            </w:r>
            <w:r w:rsidR="00600C26">
              <w:rPr>
                <w:rFonts w:ascii="Arial" w:hAnsi="Arial" w:cs="Arial"/>
                <w:sz w:val="20"/>
                <w:szCs w:val="20"/>
              </w:rPr>
              <w:t>*</w:t>
            </w:r>
          </w:p>
          <w:p w:rsidR="002F46E9" w:rsidRPr="00600C26" w:rsidRDefault="00600C26">
            <w:pPr>
              <w:rPr>
                <w:rFonts w:ascii="Arial" w:hAnsi="Arial" w:cs="Arial"/>
                <w:sz w:val="20"/>
                <w:szCs w:val="20"/>
              </w:rPr>
            </w:pPr>
            <w:r w:rsidRPr="00600C26">
              <w:rPr>
                <w:rFonts w:ascii="Arial" w:hAnsi="Arial" w:cs="Arial"/>
                <w:sz w:val="20"/>
                <w:szCs w:val="20"/>
              </w:rPr>
              <w:t>PMO 900         Introduction to Clinical Trials (2)</w:t>
            </w:r>
          </w:p>
          <w:p w:rsidR="00600C26" w:rsidRPr="00600C26" w:rsidRDefault="00600C26">
            <w:pPr>
              <w:rPr>
                <w:rFonts w:ascii="Arial" w:hAnsi="Arial" w:cs="Arial"/>
                <w:sz w:val="20"/>
                <w:szCs w:val="20"/>
              </w:rPr>
            </w:pPr>
            <w:r w:rsidRPr="00600C26">
              <w:rPr>
                <w:rFonts w:ascii="Arial" w:hAnsi="Arial" w:cs="Arial"/>
                <w:sz w:val="20"/>
                <w:szCs w:val="20"/>
              </w:rPr>
              <w:lastRenderedPageBreak/>
              <w:t>PMO 996         Clinical Trial Design &amp; Analysis (2)</w:t>
            </w:r>
          </w:p>
          <w:p w:rsidR="002F46E9" w:rsidRPr="00600C26" w:rsidRDefault="00600C26">
            <w:pPr>
              <w:rPr>
                <w:rFonts w:ascii="Arial" w:hAnsi="Arial" w:cs="Arial"/>
                <w:sz w:val="20"/>
                <w:szCs w:val="20"/>
              </w:rPr>
            </w:pPr>
            <w:r w:rsidRPr="00600C26">
              <w:rPr>
                <w:rFonts w:ascii="Arial" w:hAnsi="Arial" w:cs="Arial"/>
                <w:sz w:val="20"/>
                <w:szCs w:val="20"/>
              </w:rPr>
              <w:t>PMO 511         Intro to Epidemiology I (4)</w:t>
            </w:r>
          </w:p>
          <w:p w:rsidR="005F69EC" w:rsidRDefault="00600C26">
            <w:pPr>
              <w:rPr>
                <w:rFonts w:ascii="Arial" w:hAnsi="Arial" w:cs="Arial"/>
                <w:sz w:val="20"/>
                <w:szCs w:val="20"/>
              </w:rPr>
            </w:pPr>
            <w:r w:rsidRPr="00600C26">
              <w:rPr>
                <w:rFonts w:ascii="Arial" w:hAnsi="Arial" w:cs="Arial"/>
                <w:sz w:val="20"/>
                <w:szCs w:val="20"/>
              </w:rPr>
              <w:t>PMO 1003       Survey Design (3)</w:t>
            </w:r>
            <w:r w:rsidR="00AD2D58">
              <w:rPr>
                <w:rFonts w:ascii="Arial" w:hAnsi="Arial" w:cs="Arial"/>
                <w:sz w:val="20"/>
                <w:szCs w:val="20"/>
              </w:rPr>
              <w:t xml:space="preserve">  </w:t>
            </w:r>
          </w:p>
          <w:p w:rsidR="002F46E9" w:rsidRPr="00600C26" w:rsidRDefault="005F69EC">
            <w:pPr>
              <w:rPr>
                <w:rFonts w:ascii="Arial" w:hAnsi="Arial" w:cs="Arial"/>
                <w:sz w:val="20"/>
                <w:szCs w:val="20"/>
              </w:rPr>
            </w:pPr>
            <w:r>
              <w:rPr>
                <w:rFonts w:ascii="Arial" w:hAnsi="Arial" w:cs="Arial"/>
                <w:sz w:val="20"/>
                <w:szCs w:val="20"/>
              </w:rPr>
              <w:t>BID XXX</w:t>
            </w:r>
            <w:r w:rsidR="00AD2D58">
              <w:rPr>
                <w:rFonts w:ascii="Arial" w:hAnsi="Arial" w:cs="Arial"/>
                <w:sz w:val="20"/>
                <w:szCs w:val="20"/>
              </w:rPr>
              <w:t xml:space="preserve">       </w:t>
            </w:r>
            <w:r>
              <w:rPr>
                <w:rFonts w:ascii="Arial" w:hAnsi="Arial" w:cs="Arial"/>
                <w:sz w:val="20"/>
                <w:szCs w:val="20"/>
              </w:rPr>
              <w:t xml:space="preserve">   Intro to Health Services Research (3)</w:t>
            </w:r>
            <w:r w:rsidR="00AD2D58">
              <w:rPr>
                <w:rFonts w:ascii="Arial" w:hAnsi="Arial" w:cs="Arial"/>
                <w:sz w:val="20"/>
                <w:szCs w:val="20"/>
              </w:rPr>
              <w:t xml:space="preserve">       </w:t>
            </w:r>
          </w:p>
          <w:p w:rsidR="002F46E9" w:rsidRPr="00600C26" w:rsidRDefault="002F46E9">
            <w:pPr>
              <w:rPr>
                <w:rFonts w:ascii="Arial" w:hAnsi="Arial" w:cs="Arial"/>
                <w:sz w:val="20"/>
                <w:szCs w:val="20"/>
              </w:rPr>
            </w:pPr>
          </w:p>
        </w:tc>
      </w:tr>
      <w:tr w:rsidR="00A862D9" w:rsidRPr="00600C26" w:rsidTr="00C35A8E">
        <w:tc>
          <w:tcPr>
            <w:tcW w:w="1908" w:type="dxa"/>
          </w:tcPr>
          <w:p w:rsidR="00A862D9" w:rsidRDefault="00863765">
            <w:pPr>
              <w:rPr>
                <w:rFonts w:ascii="Arial" w:hAnsi="Arial" w:cs="Arial"/>
                <w:sz w:val="20"/>
                <w:szCs w:val="20"/>
              </w:rPr>
            </w:pPr>
            <w:r w:rsidRPr="00600C26">
              <w:rPr>
                <w:rFonts w:ascii="Arial" w:hAnsi="Arial" w:cs="Arial"/>
                <w:sz w:val="20"/>
                <w:szCs w:val="20"/>
              </w:rPr>
              <w:lastRenderedPageBreak/>
              <w:t>Cognate Area</w:t>
            </w:r>
          </w:p>
          <w:p w:rsidR="00C35A8E" w:rsidRPr="00600C26" w:rsidRDefault="00C35A8E">
            <w:pPr>
              <w:rPr>
                <w:rFonts w:ascii="Arial" w:hAnsi="Arial" w:cs="Arial"/>
                <w:sz w:val="20"/>
                <w:szCs w:val="20"/>
              </w:rPr>
            </w:pPr>
            <w:r>
              <w:rPr>
                <w:rFonts w:ascii="Arial" w:hAnsi="Arial" w:cs="Arial"/>
                <w:sz w:val="20"/>
                <w:szCs w:val="20"/>
              </w:rPr>
              <w:t>(12 credits minimum)</w:t>
            </w:r>
          </w:p>
        </w:tc>
        <w:tc>
          <w:tcPr>
            <w:tcW w:w="7290" w:type="dxa"/>
            <w:tcBorders>
              <w:top w:val="single" w:sz="4" w:space="0" w:color="auto"/>
            </w:tcBorders>
          </w:tcPr>
          <w:p w:rsidR="00A862D9" w:rsidRPr="00600C26" w:rsidRDefault="00311B51" w:rsidP="002F46E9">
            <w:pPr>
              <w:tabs>
                <w:tab w:val="left" w:pos="4524"/>
              </w:tabs>
              <w:rPr>
                <w:rFonts w:ascii="Arial" w:hAnsi="Arial" w:cs="Arial"/>
                <w:b/>
                <w:sz w:val="20"/>
                <w:szCs w:val="20"/>
              </w:rPr>
            </w:pPr>
            <w:r w:rsidRPr="00600C26">
              <w:rPr>
                <w:rFonts w:ascii="Arial" w:hAnsi="Arial" w:cs="Arial"/>
                <w:b/>
                <w:sz w:val="20"/>
                <w:szCs w:val="20"/>
              </w:rPr>
              <w:t xml:space="preserve">Clinical/Health Informatics </w:t>
            </w:r>
            <w:r w:rsidR="002F46E9" w:rsidRPr="00600C26">
              <w:rPr>
                <w:rFonts w:ascii="Arial" w:hAnsi="Arial" w:cs="Arial"/>
                <w:b/>
                <w:sz w:val="20"/>
                <w:szCs w:val="20"/>
              </w:rPr>
              <w:t>Concentration</w:t>
            </w:r>
            <w:r w:rsidR="002F46E9" w:rsidRPr="00600C26">
              <w:rPr>
                <w:rFonts w:ascii="Arial" w:hAnsi="Arial" w:cs="Arial"/>
                <w:b/>
                <w:sz w:val="20"/>
                <w:szCs w:val="20"/>
              </w:rPr>
              <w:tab/>
            </w:r>
          </w:p>
          <w:p w:rsidR="00C90A52" w:rsidRDefault="00C90A52">
            <w:pPr>
              <w:rPr>
                <w:rFonts w:ascii="Arial" w:hAnsi="Arial" w:cs="Arial"/>
                <w:sz w:val="20"/>
                <w:szCs w:val="20"/>
              </w:rPr>
            </w:pPr>
            <w:r>
              <w:rPr>
                <w:rFonts w:ascii="Arial" w:hAnsi="Arial" w:cs="Arial"/>
                <w:sz w:val="20"/>
                <w:szCs w:val="20"/>
              </w:rPr>
              <w:t>BID XXX          Clinical Informatics (3)*</w:t>
            </w:r>
          </w:p>
          <w:p w:rsidR="00311B51" w:rsidRPr="00600C26" w:rsidRDefault="00311B51">
            <w:pPr>
              <w:rPr>
                <w:rFonts w:ascii="Arial" w:hAnsi="Arial" w:cs="Arial"/>
                <w:sz w:val="20"/>
                <w:szCs w:val="20"/>
              </w:rPr>
            </w:pPr>
            <w:r w:rsidRPr="00600C26">
              <w:rPr>
                <w:rFonts w:ascii="Arial" w:hAnsi="Arial" w:cs="Arial"/>
                <w:sz w:val="20"/>
                <w:szCs w:val="20"/>
              </w:rPr>
              <w:t>BID XXX          Clinical Information Systems &amp; Databases (3)</w:t>
            </w:r>
            <w:r w:rsidR="00C90A52">
              <w:rPr>
                <w:rFonts w:ascii="Arial" w:hAnsi="Arial" w:cs="Arial"/>
                <w:sz w:val="20"/>
                <w:szCs w:val="20"/>
              </w:rPr>
              <w:t>*</w:t>
            </w:r>
          </w:p>
          <w:p w:rsidR="002F46E9" w:rsidRPr="00600C26" w:rsidRDefault="002F46E9">
            <w:pPr>
              <w:rPr>
                <w:rFonts w:ascii="Arial" w:hAnsi="Arial" w:cs="Arial"/>
                <w:sz w:val="20"/>
                <w:szCs w:val="20"/>
              </w:rPr>
            </w:pPr>
            <w:r w:rsidRPr="00600C26">
              <w:rPr>
                <w:rFonts w:ascii="Arial" w:hAnsi="Arial" w:cs="Arial"/>
                <w:sz w:val="20"/>
                <w:szCs w:val="20"/>
              </w:rPr>
              <w:t>BID</w:t>
            </w:r>
            <w:r w:rsidR="00C90A52">
              <w:rPr>
                <w:rFonts w:ascii="Arial" w:hAnsi="Arial" w:cs="Arial"/>
                <w:sz w:val="20"/>
                <w:szCs w:val="20"/>
              </w:rPr>
              <w:t xml:space="preserve"> XXX          Leading and Managing Change</w:t>
            </w:r>
            <w:r w:rsidRPr="00600C26">
              <w:rPr>
                <w:rFonts w:ascii="Arial" w:hAnsi="Arial" w:cs="Arial"/>
                <w:sz w:val="20"/>
                <w:szCs w:val="20"/>
              </w:rPr>
              <w:t xml:space="preserve"> (2)</w:t>
            </w:r>
          </w:p>
          <w:p w:rsidR="00311B51" w:rsidRPr="00600C26" w:rsidRDefault="002F46E9">
            <w:pPr>
              <w:rPr>
                <w:rFonts w:ascii="Arial" w:hAnsi="Arial" w:cs="Arial"/>
                <w:sz w:val="20"/>
                <w:szCs w:val="20"/>
              </w:rPr>
            </w:pPr>
            <w:r w:rsidRPr="00600C26">
              <w:rPr>
                <w:rFonts w:ascii="Arial" w:hAnsi="Arial" w:cs="Arial"/>
                <w:sz w:val="20"/>
                <w:szCs w:val="20"/>
              </w:rPr>
              <w:t xml:space="preserve">BID XXX          </w:t>
            </w:r>
            <w:r w:rsidR="00C90A52" w:rsidRPr="00C90A52">
              <w:rPr>
                <w:rFonts w:ascii="Arial" w:hAnsi="Arial" w:cs="Arial"/>
                <w:sz w:val="20"/>
                <w:szCs w:val="20"/>
              </w:rPr>
              <w:t>Decision Making, Process Improvement &amp; Patient Safety</w:t>
            </w:r>
            <w:r w:rsidR="00C90A52">
              <w:rPr>
                <w:rFonts w:ascii="Arial" w:hAnsi="Arial" w:cs="Arial"/>
              </w:rPr>
              <w:t xml:space="preserve"> </w:t>
            </w:r>
            <w:r w:rsidR="00C90A52" w:rsidRPr="00C90A52">
              <w:rPr>
                <w:rFonts w:ascii="Arial" w:hAnsi="Arial" w:cs="Arial"/>
                <w:sz w:val="20"/>
                <w:szCs w:val="20"/>
              </w:rPr>
              <w:t>(3)</w:t>
            </w:r>
          </w:p>
          <w:p w:rsidR="002F46E9" w:rsidRPr="00600C26" w:rsidRDefault="002F46E9">
            <w:pPr>
              <w:rPr>
                <w:rFonts w:ascii="Arial" w:hAnsi="Arial" w:cs="Arial"/>
                <w:sz w:val="20"/>
                <w:szCs w:val="20"/>
              </w:rPr>
            </w:pPr>
            <w:r w:rsidRPr="00600C26">
              <w:rPr>
                <w:rFonts w:ascii="Arial" w:hAnsi="Arial" w:cs="Arial"/>
                <w:sz w:val="20"/>
                <w:szCs w:val="20"/>
              </w:rPr>
              <w:t>PMO 592         Healthcare Technology Assessment (2)</w:t>
            </w:r>
          </w:p>
          <w:p w:rsidR="002F46E9" w:rsidRPr="00600C26" w:rsidRDefault="00600C26">
            <w:pPr>
              <w:rPr>
                <w:rFonts w:ascii="Arial" w:hAnsi="Arial" w:cs="Arial"/>
                <w:sz w:val="20"/>
                <w:szCs w:val="20"/>
              </w:rPr>
            </w:pPr>
            <w:r w:rsidRPr="00600C26">
              <w:rPr>
                <w:rFonts w:ascii="Arial" w:hAnsi="Arial" w:cs="Arial"/>
                <w:sz w:val="20"/>
                <w:szCs w:val="20"/>
              </w:rPr>
              <w:t>BID XXX          Evidence-based Medicine &amp; Information Retrieval (3)</w:t>
            </w:r>
          </w:p>
          <w:p w:rsidR="00600C26" w:rsidRDefault="00600C26">
            <w:pPr>
              <w:rPr>
                <w:rFonts w:ascii="Arial" w:hAnsi="Arial" w:cs="Arial"/>
                <w:sz w:val="20"/>
                <w:szCs w:val="20"/>
              </w:rPr>
            </w:pPr>
            <w:r w:rsidRPr="00600C26">
              <w:rPr>
                <w:rFonts w:ascii="Arial" w:hAnsi="Arial" w:cs="Arial"/>
                <w:sz w:val="20"/>
                <w:szCs w:val="20"/>
              </w:rPr>
              <w:t>PMO 559         Decision Support in Healthcare Performance Improve. (4)</w:t>
            </w:r>
          </w:p>
          <w:p w:rsidR="00AD2D58" w:rsidRPr="00600C26" w:rsidRDefault="00AD2D58">
            <w:pPr>
              <w:rPr>
                <w:rFonts w:ascii="Arial" w:hAnsi="Arial" w:cs="Arial"/>
                <w:sz w:val="20"/>
                <w:szCs w:val="20"/>
              </w:rPr>
            </w:pPr>
            <w:r>
              <w:rPr>
                <w:rFonts w:ascii="Arial" w:hAnsi="Arial" w:cs="Arial"/>
                <w:sz w:val="20"/>
                <w:szCs w:val="20"/>
              </w:rPr>
              <w:t>BID XXX          Consumer Health Informatics (3)</w:t>
            </w:r>
          </w:p>
          <w:p w:rsidR="00AD2D58" w:rsidRPr="00AD2D58" w:rsidRDefault="00AD2D58" w:rsidP="00AD2D58">
            <w:pPr>
              <w:rPr>
                <w:rFonts w:ascii="Arial" w:hAnsi="Arial" w:cs="Arial"/>
                <w:i/>
                <w:sz w:val="20"/>
                <w:szCs w:val="20"/>
              </w:rPr>
            </w:pPr>
            <w:r>
              <w:rPr>
                <w:rFonts w:ascii="Arial" w:hAnsi="Arial" w:cs="Arial"/>
                <w:sz w:val="20"/>
                <w:szCs w:val="20"/>
              </w:rPr>
              <w:t xml:space="preserve">                        </w:t>
            </w:r>
            <w:r w:rsidRPr="00AD2D58">
              <w:rPr>
                <w:rFonts w:ascii="Arial" w:hAnsi="Arial" w:cs="Arial"/>
                <w:i/>
                <w:sz w:val="20"/>
                <w:szCs w:val="20"/>
              </w:rPr>
              <w:t>Other courses as negotiated</w:t>
            </w:r>
          </w:p>
          <w:p w:rsidR="00311B51" w:rsidRPr="00600C26" w:rsidRDefault="00311B51">
            <w:pPr>
              <w:rPr>
                <w:rFonts w:ascii="Arial" w:hAnsi="Arial" w:cs="Arial"/>
                <w:sz w:val="20"/>
                <w:szCs w:val="20"/>
              </w:rPr>
            </w:pPr>
          </w:p>
          <w:p w:rsidR="00311B51" w:rsidRPr="00600C26" w:rsidRDefault="00311B51">
            <w:pPr>
              <w:rPr>
                <w:rFonts w:ascii="Arial" w:hAnsi="Arial" w:cs="Arial"/>
                <w:b/>
                <w:sz w:val="20"/>
                <w:szCs w:val="20"/>
              </w:rPr>
            </w:pPr>
            <w:r w:rsidRPr="00600C26">
              <w:rPr>
                <w:rFonts w:ascii="Arial" w:hAnsi="Arial" w:cs="Arial"/>
                <w:b/>
                <w:sz w:val="20"/>
                <w:szCs w:val="20"/>
              </w:rPr>
              <w:t xml:space="preserve">Public Health Informatics </w:t>
            </w:r>
            <w:r w:rsidR="002F46E9" w:rsidRPr="00600C26">
              <w:rPr>
                <w:rFonts w:ascii="Arial" w:hAnsi="Arial" w:cs="Arial"/>
                <w:b/>
                <w:sz w:val="20"/>
                <w:szCs w:val="20"/>
              </w:rPr>
              <w:t>Concentration</w:t>
            </w:r>
          </w:p>
          <w:p w:rsidR="002F46E9" w:rsidRPr="00600C26" w:rsidRDefault="002F46E9">
            <w:pPr>
              <w:rPr>
                <w:rFonts w:ascii="Arial" w:hAnsi="Arial" w:cs="Arial"/>
                <w:sz w:val="20"/>
                <w:szCs w:val="20"/>
              </w:rPr>
            </w:pPr>
            <w:r w:rsidRPr="00600C26">
              <w:rPr>
                <w:rFonts w:ascii="Arial" w:hAnsi="Arial" w:cs="Arial"/>
                <w:sz w:val="20"/>
                <w:szCs w:val="20"/>
              </w:rPr>
              <w:t>BID 501            Public Health Informatics (3)</w:t>
            </w:r>
            <w:r w:rsidR="00C90A52">
              <w:rPr>
                <w:rFonts w:ascii="Arial" w:hAnsi="Arial" w:cs="Arial"/>
                <w:sz w:val="20"/>
                <w:szCs w:val="20"/>
              </w:rPr>
              <w:t>*</w:t>
            </w:r>
          </w:p>
          <w:p w:rsidR="00C90A52" w:rsidRDefault="00C90A52" w:rsidP="00C90A52">
            <w:pPr>
              <w:rPr>
                <w:rFonts w:ascii="Arial" w:hAnsi="Arial" w:cs="Arial"/>
                <w:sz w:val="20"/>
                <w:szCs w:val="20"/>
              </w:rPr>
            </w:pPr>
            <w:r>
              <w:rPr>
                <w:rFonts w:ascii="Arial" w:hAnsi="Arial" w:cs="Arial"/>
                <w:sz w:val="20"/>
                <w:szCs w:val="20"/>
              </w:rPr>
              <w:t>BID XXX           Disaster Information Management (3)*</w:t>
            </w:r>
          </w:p>
          <w:p w:rsidR="002F46E9" w:rsidRPr="00600C26" w:rsidRDefault="002F46E9" w:rsidP="002F46E9">
            <w:pPr>
              <w:rPr>
                <w:rFonts w:ascii="Arial" w:hAnsi="Arial" w:cs="Arial"/>
                <w:sz w:val="20"/>
                <w:szCs w:val="20"/>
              </w:rPr>
            </w:pPr>
            <w:r w:rsidRPr="00600C26">
              <w:rPr>
                <w:rFonts w:ascii="Arial" w:hAnsi="Arial" w:cs="Arial"/>
                <w:sz w:val="20"/>
                <w:szCs w:val="20"/>
              </w:rPr>
              <w:t xml:space="preserve">BID </w:t>
            </w:r>
            <w:r w:rsidR="00C90A52">
              <w:rPr>
                <w:rFonts w:ascii="Arial" w:hAnsi="Arial" w:cs="Arial"/>
                <w:sz w:val="20"/>
                <w:szCs w:val="20"/>
              </w:rPr>
              <w:t>XXX           Leading and Managing Change</w:t>
            </w:r>
            <w:r w:rsidRPr="00600C26">
              <w:rPr>
                <w:rFonts w:ascii="Arial" w:hAnsi="Arial" w:cs="Arial"/>
                <w:sz w:val="20"/>
                <w:szCs w:val="20"/>
              </w:rPr>
              <w:t xml:space="preserve"> (2)</w:t>
            </w:r>
          </w:p>
          <w:p w:rsidR="000B2757" w:rsidRPr="00600C26" w:rsidRDefault="000B2757">
            <w:pPr>
              <w:rPr>
                <w:rFonts w:ascii="Arial" w:hAnsi="Arial" w:cs="Arial"/>
                <w:sz w:val="20"/>
                <w:szCs w:val="20"/>
              </w:rPr>
            </w:pPr>
            <w:r>
              <w:rPr>
                <w:rFonts w:ascii="Arial" w:hAnsi="Arial" w:cs="Arial"/>
                <w:sz w:val="20"/>
                <w:szCs w:val="20"/>
              </w:rPr>
              <w:t>BID XXX           Consumer Health Informatics (3)</w:t>
            </w:r>
          </w:p>
          <w:p w:rsidR="00C90A52" w:rsidRPr="00600C26" w:rsidRDefault="00C90A52" w:rsidP="00C90A52">
            <w:pPr>
              <w:rPr>
                <w:rFonts w:ascii="Arial" w:hAnsi="Arial" w:cs="Arial"/>
                <w:sz w:val="20"/>
                <w:szCs w:val="20"/>
              </w:rPr>
            </w:pPr>
            <w:r>
              <w:rPr>
                <w:rFonts w:ascii="Arial" w:hAnsi="Arial" w:cs="Arial"/>
                <w:sz w:val="20"/>
                <w:szCs w:val="20"/>
              </w:rPr>
              <w:t>BID XXX           Social media and Public Health (2)</w:t>
            </w:r>
          </w:p>
          <w:p w:rsidR="00600C26" w:rsidRDefault="00600C26">
            <w:pPr>
              <w:rPr>
                <w:rFonts w:ascii="Arial" w:hAnsi="Arial" w:cs="Arial"/>
                <w:sz w:val="20"/>
                <w:szCs w:val="20"/>
              </w:rPr>
            </w:pPr>
            <w:r w:rsidRPr="00600C26">
              <w:rPr>
                <w:rFonts w:ascii="Arial" w:hAnsi="Arial" w:cs="Arial"/>
                <w:sz w:val="20"/>
                <w:szCs w:val="20"/>
              </w:rPr>
              <w:t>PMO 577          Intro to GIS in Public Health (2)</w:t>
            </w:r>
          </w:p>
          <w:p w:rsidR="00C90A52" w:rsidRDefault="00C90A52">
            <w:pPr>
              <w:rPr>
                <w:rFonts w:ascii="Arial" w:hAnsi="Arial" w:cs="Arial"/>
                <w:sz w:val="20"/>
                <w:szCs w:val="20"/>
              </w:rPr>
            </w:pPr>
            <w:r w:rsidRPr="00600C26">
              <w:rPr>
                <w:rFonts w:ascii="Arial" w:hAnsi="Arial" w:cs="Arial"/>
                <w:sz w:val="20"/>
                <w:szCs w:val="20"/>
              </w:rPr>
              <w:t>PMO 578          Remote Sensing Methods in Public Health (2)</w:t>
            </w:r>
          </w:p>
          <w:p w:rsidR="00311B51" w:rsidRPr="00F50128" w:rsidRDefault="00AD2D58">
            <w:pPr>
              <w:rPr>
                <w:rFonts w:ascii="Arial" w:hAnsi="Arial" w:cs="Arial"/>
                <w:i/>
                <w:sz w:val="20"/>
                <w:szCs w:val="20"/>
              </w:rPr>
            </w:pPr>
            <w:r w:rsidRPr="00AD2D58">
              <w:rPr>
                <w:rFonts w:ascii="Arial" w:hAnsi="Arial" w:cs="Arial"/>
                <w:i/>
                <w:sz w:val="20"/>
                <w:szCs w:val="20"/>
              </w:rPr>
              <w:t xml:space="preserve">                         </w:t>
            </w:r>
            <w:r w:rsidR="00C35A8E" w:rsidRPr="00AD2D58">
              <w:rPr>
                <w:rFonts w:ascii="Arial" w:hAnsi="Arial" w:cs="Arial"/>
                <w:i/>
                <w:sz w:val="20"/>
                <w:szCs w:val="20"/>
              </w:rPr>
              <w:t>Other courses as negotiated</w:t>
            </w:r>
          </w:p>
        </w:tc>
      </w:tr>
      <w:tr w:rsidR="00A862D9" w:rsidRPr="00600C26" w:rsidTr="00C35A8E">
        <w:tc>
          <w:tcPr>
            <w:tcW w:w="1908" w:type="dxa"/>
          </w:tcPr>
          <w:p w:rsidR="00A862D9" w:rsidRDefault="00863765">
            <w:pPr>
              <w:rPr>
                <w:rFonts w:ascii="Arial" w:hAnsi="Arial" w:cs="Arial"/>
                <w:sz w:val="20"/>
                <w:szCs w:val="20"/>
              </w:rPr>
            </w:pPr>
            <w:r w:rsidRPr="00600C26">
              <w:rPr>
                <w:rFonts w:ascii="Arial" w:hAnsi="Arial" w:cs="Arial"/>
                <w:sz w:val="20"/>
                <w:szCs w:val="20"/>
              </w:rPr>
              <w:t>Doctoral Seminar</w:t>
            </w:r>
          </w:p>
          <w:p w:rsidR="00C35A8E" w:rsidRPr="00600C26" w:rsidRDefault="00C35A8E">
            <w:pPr>
              <w:rPr>
                <w:rFonts w:ascii="Arial" w:hAnsi="Arial" w:cs="Arial"/>
                <w:sz w:val="20"/>
                <w:szCs w:val="20"/>
              </w:rPr>
            </w:pPr>
            <w:r>
              <w:rPr>
                <w:rFonts w:ascii="Arial" w:hAnsi="Arial" w:cs="Arial"/>
                <w:sz w:val="20"/>
                <w:szCs w:val="20"/>
              </w:rPr>
              <w:t>(6 credits minimum)</w:t>
            </w:r>
          </w:p>
        </w:tc>
        <w:tc>
          <w:tcPr>
            <w:tcW w:w="7290" w:type="dxa"/>
          </w:tcPr>
          <w:p w:rsidR="00A862D9" w:rsidRPr="00600C26" w:rsidRDefault="00600C26">
            <w:pPr>
              <w:rPr>
                <w:rFonts w:ascii="Arial" w:hAnsi="Arial" w:cs="Arial"/>
                <w:sz w:val="20"/>
                <w:szCs w:val="20"/>
              </w:rPr>
            </w:pPr>
            <w:r>
              <w:rPr>
                <w:rFonts w:ascii="Arial" w:hAnsi="Arial" w:cs="Arial"/>
                <w:sz w:val="20"/>
                <w:szCs w:val="20"/>
              </w:rPr>
              <w:t>BID XXX          Biomedical Informatics Doctoral Seminar (1)</w:t>
            </w:r>
          </w:p>
        </w:tc>
      </w:tr>
      <w:tr w:rsidR="00A862D9" w:rsidRPr="00600C26" w:rsidTr="00C35A8E">
        <w:tc>
          <w:tcPr>
            <w:tcW w:w="1908" w:type="dxa"/>
          </w:tcPr>
          <w:p w:rsidR="00A862D9" w:rsidRDefault="009968BB">
            <w:pPr>
              <w:rPr>
                <w:rFonts w:ascii="Arial" w:hAnsi="Arial" w:cs="Arial"/>
                <w:sz w:val="20"/>
                <w:szCs w:val="20"/>
              </w:rPr>
            </w:pPr>
            <w:r>
              <w:rPr>
                <w:rFonts w:ascii="Arial" w:hAnsi="Arial" w:cs="Arial"/>
                <w:sz w:val="20"/>
                <w:szCs w:val="20"/>
              </w:rPr>
              <w:t xml:space="preserve">Teaching </w:t>
            </w:r>
            <w:proofErr w:type="spellStart"/>
            <w:r>
              <w:rPr>
                <w:rFonts w:ascii="Arial" w:hAnsi="Arial" w:cs="Arial"/>
                <w:sz w:val="20"/>
                <w:szCs w:val="20"/>
              </w:rPr>
              <w:t>Exper</w:t>
            </w:r>
            <w:proofErr w:type="spellEnd"/>
            <w:r>
              <w:rPr>
                <w:rFonts w:ascii="Arial" w:hAnsi="Arial" w:cs="Arial"/>
                <w:sz w:val="20"/>
                <w:szCs w:val="20"/>
              </w:rPr>
              <w:t>.</w:t>
            </w:r>
          </w:p>
          <w:p w:rsidR="00C35A8E" w:rsidRPr="00600C26" w:rsidRDefault="00C35A8E">
            <w:pPr>
              <w:rPr>
                <w:rFonts w:ascii="Arial" w:hAnsi="Arial" w:cs="Arial"/>
                <w:sz w:val="20"/>
                <w:szCs w:val="20"/>
              </w:rPr>
            </w:pPr>
            <w:r>
              <w:rPr>
                <w:rFonts w:ascii="Arial" w:hAnsi="Arial" w:cs="Arial"/>
                <w:sz w:val="20"/>
                <w:szCs w:val="20"/>
              </w:rPr>
              <w:t>(</w:t>
            </w:r>
            <w:r w:rsidR="00AD2D58">
              <w:rPr>
                <w:rFonts w:ascii="Arial" w:hAnsi="Arial" w:cs="Arial"/>
                <w:sz w:val="20"/>
                <w:szCs w:val="20"/>
              </w:rPr>
              <w:t>6</w:t>
            </w:r>
            <w:r>
              <w:rPr>
                <w:rFonts w:ascii="Arial" w:hAnsi="Arial" w:cs="Arial"/>
                <w:sz w:val="20"/>
                <w:szCs w:val="20"/>
              </w:rPr>
              <w:t xml:space="preserve"> credits minimum)</w:t>
            </w:r>
          </w:p>
        </w:tc>
        <w:tc>
          <w:tcPr>
            <w:tcW w:w="7290" w:type="dxa"/>
          </w:tcPr>
          <w:p w:rsidR="00A862D9" w:rsidRPr="00600C26" w:rsidRDefault="002F46E9">
            <w:pPr>
              <w:rPr>
                <w:rFonts w:ascii="Arial" w:hAnsi="Arial" w:cs="Arial"/>
                <w:sz w:val="20"/>
                <w:szCs w:val="20"/>
              </w:rPr>
            </w:pPr>
            <w:r w:rsidRPr="00600C26">
              <w:rPr>
                <w:rFonts w:ascii="Arial" w:hAnsi="Arial" w:cs="Arial"/>
                <w:sz w:val="20"/>
                <w:szCs w:val="20"/>
              </w:rPr>
              <w:t xml:space="preserve">BID XXX        </w:t>
            </w:r>
            <w:r w:rsidR="00600C26">
              <w:rPr>
                <w:rFonts w:ascii="Arial" w:hAnsi="Arial" w:cs="Arial"/>
                <w:sz w:val="20"/>
                <w:szCs w:val="20"/>
              </w:rPr>
              <w:t xml:space="preserve">  </w:t>
            </w:r>
            <w:r w:rsidRPr="00600C26">
              <w:rPr>
                <w:rFonts w:ascii="Arial" w:hAnsi="Arial" w:cs="Arial"/>
                <w:sz w:val="20"/>
                <w:szCs w:val="20"/>
              </w:rPr>
              <w:t>Teaching Experience (3)</w:t>
            </w:r>
          </w:p>
        </w:tc>
      </w:tr>
      <w:tr w:rsidR="00A862D9" w:rsidRPr="00600C26" w:rsidTr="00C35A8E">
        <w:tc>
          <w:tcPr>
            <w:tcW w:w="1908" w:type="dxa"/>
          </w:tcPr>
          <w:p w:rsidR="00C35A8E" w:rsidRPr="00600C26" w:rsidRDefault="009968BB">
            <w:pPr>
              <w:rPr>
                <w:rFonts w:ascii="Arial" w:hAnsi="Arial" w:cs="Arial"/>
                <w:sz w:val="20"/>
                <w:szCs w:val="20"/>
              </w:rPr>
            </w:pPr>
            <w:r>
              <w:rPr>
                <w:rFonts w:ascii="Arial" w:hAnsi="Arial" w:cs="Arial"/>
                <w:sz w:val="20"/>
                <w:szCs w:val="20"/>
              </w:rPr>
              <w:t xml:space="preserve">Research Lab. </w:t>
            </w:r>
            <w:proofErr w:type="spellStart"/>
            <w:r>
              <w:rPr>
                <w:rFonts w:ascii="Arial" w:hAnsi="Arial" w:cs="Arial"/>
                <w:sz w:val="20"/>
                <w:szCs w:val="20"/>
              </w:rPr>
              <w:t>Exper</w:t>
            </w:r>
            <w:proofErr w:type="spellEnd"/>
            <w:r>
              <w:rPr>
                <w:rFonts w:ascii="Arial" w:hAnsi="Arial" w:cs="Arial"/>
                <w:sz w:val="20"/>
                <w:szCs w:val="20"/>
              </w:rPr>
              <w:t>.</w:t>
            </w:r>
            <w:r w:rsidR="00C35A8E">
              <w:rPr>
                <w:rFonts w:ascii="Arial" w:hAnsi="Arial" w:cs="Arial"/>
                <w:sz w:val="20"/>
                <w:szCs w:val="20"/>
              </w:rPr>
              <w:t>(3 credits minimum)</w:t>
            </w:r>
          </w:p>
        </w:tc>
        <w:tc>
          <w:tcPr>
            <w:tcW w:w="7290" w:type="dxa"/>
          </w:tcPr>
          <w:p w:rsidR="00A862D9" w:rsidRPr="00600C26" w:rsidRDefault="002F46E9">
            <w:pPr>
              <w:rPr>
                <w:rFonts w:ascii="Arial" w:hAnsi="Arial" w:cs="Arial"/>
                <w:sz w:val="20"/>
                <w:szCs w:val="20"/>
              </w:rPr>
            </w:pPr>
            <w:r w:rsidRPr="00600C26">
              <w:rPr>
                <w:rFonts w:ascii="Arial" w:hAnsi="Arial" w:cs="Arial"/>
                <w:sz w:val="20"/>
                <w:szCs w:val="20"/>
              </w:rPr>
              <w:t xml:space="preserve">BID XXX         </w:t>
            </w:r>
            <w:r w:rsidR="00600C26">
              <w:rPr>
                <w:rFonts w:ascii="Arial" w:hAnsi="Arial" w:cs="Arial"/>
                <w:sz w:val="20"/>
                <w:szCs w:val="20"/>
              </w:rPr>
              <w:t xml:space="preserve"> </w:t>
            </w:r>
            <w:r w:rsidRPr="00600C26">
              <w:rPr>
                <w:rFonts w:ascii="Arial" w:hAnsi="Arial" w:cs="Arial"/>
                <w:sz w:val="20"/>
                <w:szCs w:val="20"/>
              </w:rPr>
              <w:t>Research Laboratory Experience (3)</w:t>
            </w:r>
          </w:p>
        </w:tc>
      </w:tr>
      <w:tr w:rsidR="00C35A8E" w:rsidRPr="00600C26" w:rsidTr="00C35A8E">
        <w:tc>
          <w:tcPr>
            <w:tcW w:w="1908" w:type="dxa"/>
          </w:tcPr>
          <w:p w:rsidR="00C35A8E" w:rsidRPr="00600C26" w:rsidRDefault="00C35A8E" w:rsidP="00C35A8E">
            <w:pPr>
              <w:rPr>
                <w:rFonts w:ascii="Arial" w:hAnsi="Arial" w:cs="Arial"/>
                <w:sz w:val="20"/>
                <w:szCs w:val="20"/>
              </w:rPr>
            </w:pPr>
            <w:r>
              <w:rPr>
                <w:rFonts w:ascii="Arial" w:hAnsi="Arial" w:cs="Arial"/>
                <w:sz w:val="20"/>
                <w:szCs w:val="20"/>
              </w:rPr>
              <w:t xml:space="preserve">Total  </w:t>
            </w:r>
          </w:p>
        </w:tc>
        <w:tc>
          <w:tcPr>
            <w:tcW w:w="7290" w:type="dxa"/>
          </w:tcPr>
          <w:p w:rsidR="00C35A8E" w:rsidRPr="00600C26" w:rsidRDefault="00C35A8E" w:rsidP="00F30333">
            <w:pPr>
              <w:rPr>
                <w:rFonts w:ascii="Arial" w:hAnsi="Arial" w:cs="Arial"/>
                <w:sz w:val="20"/>
                <w:szCs w:val="20"/>
              </w:rPr>
            </w:pPr>
            <w:r>
              <w:rPr>
                <w:rFonts w:ascii="Arial" w:hAnsi="Arial" w:cs="Arial"/>
                <w:sz w:val="20"/>
                <w:szCs w:val="20"/>
              </w:rPr>
              <w:t>Minimum of 6</w:t>
            </w:r>
            <w:r w:rsidR="00AD2D58">
              <w:rPr>
                <w:rFonts w:ascii="Arial" w:hAnsi="Arial" w:cs="Arial"/>
                <w:sz w:val="20"/>
                <w:szCs w:val="20"/>
              </w:rPr>
              <w:t>3</w:t>
            </w:r>
            <w:r>
              <w:rPr>
                <w:rFonts w:ascii="Arial" w:hAnsi="Arial" w:cs="Arial"/>
                <w:sz w:val="20"/>
                <w:szCs w:val="20"/>
              </w:rPr>
              <w:t xml:space="preserve"> credits of </w:t>
            </w:r>
            <w:r w:rsidR="00C90A52">
              <w:rPr>
                <w:rFonts w:ascii="Arial" w:hAnsi="Arial" w:cs="Arial"/>
                <w:sz w:val="20"/>
                <w:szCs w:val="20"/>
              </w:rPr>
              <w:t xml:space="preserve">formal </w:t>
            </w:r>
            <w:r>
              <w:rPr>
                <w:rFonts w:ascii="Arial" w:hAnsi="Arial" w:cs="Arial"/>
                <w:sz w:val="20"/>
                <w:szCs w:val="20"/>
              </w:rPr>
              <w:t>coursework and experiences</w:t>
            </w:r>
          </w:p>
        </w:tc>
      </w:tr>
    </w:tbl>
    <w:p w:rsidR="005F69EC" w:rsidRDefault="005F69EC" w:rsidP="005F69EC">
      <w:pPr>
        <w:rPr>
          <w:rFonts w:ascii="Arial" w:hAnsi="Arial" w:cs="Arial"/>
          <w:b/>
          <w:color w:val="1F497D" w:themeColor="text2"/>
        </w:rPr>
      </w:pPr>
    </w:p>
    <w:p w:rsidR="005F69EC" w:rsidRDefault="005F69EC" w:rsidP="005F69EC">
      <w:pPr>
        <w:pStyle w:val="NoSpacing"/>
        <w:rPr>
          <w:rFonts w:ascii="Arial" w:hAnsi="Arial" w:cs="Arial"/>
          <w:b/>
          <w:color w:val="1F497D" w:themeColor="text2"/>
        </w:rPr>
      </w:pPr>
      <w:r>
        <w:rPr>
          <w:rFonts w:ascii="Arial" w:hAnsi="Arial" w:cs="Arial"/>
          <w:b/>
          <w:color w:val="1F497D" w:themeColor="text2"/>
        </w:rPr>
        <w:t>Master of Science in Biomedical Informatics (MS)</w:t>
      </w:r>
    </w:p>
    <w:p w:rsidR="005F69EC" w:rsidRDefault="005F69EC" w:rsidP="005F69EC">
      <w:pPr>
        <w:pStyle w:val="NoSpacing"/>
        <w:rPr>
          <w:rFonts w:ascii="Arial" w:hAnsi="Arial" w:cs="Arial"/>
          <w:b/>
          <w:color w:val="1F497D" w:themeColor="text2"/>
        </w:rPr>
      </w:pPr>
    </w:p>
    <w:p w:rsidR="005F69EC" w:rsidRDefault="005F69EC" w:rsidP="005F69EC">
      <w:pPr>
        <w:pStyle w:val="NoSpacing"/>
        <w:rPr>
          <w:rFonts w:ascii="Arial" w:hAnsi="Arial" w:cs="Arial"/>
        </w:rPr>
      </w:pPr>
      <w:r w:rsidRPr="002901A4">
        <w:rPr>
          <w:rFonts w:ascii="Arial" w:hAnsi="Arial" w:cs="Arial"/>
        </w:rPr>
        <w:t xml:space="preserve">The Master of Science in Biomedical Informatics degree </w:t>
      </w:r>
      <w:r>
        <w:rPr>
          <w:rFonts w:ascii="Arial" w:hAnsi="Arial" w:cs="Arial"/>
        </w:rPr>
        <w:t>program is designed to provide students the educational foundation necessary for informatics-related careers in health delivery, government service, and academia. Graduates of the program will be qualifi</w:t>
      </w:r>
      <w:r w:rsidR="00A72638">
        <w:rPr>
          <w:rFonts w:ascii="Arial" w:hAnsi="Arial" w:cs="Arial"/>
        </w:rPr>
        <w:t xml:space="preserve">ed to serve as either </w:t>
      </w:r>
      <w:r>
        <w:rPr>
          <w:rFonts w:ascii="Arial" w:hAnsi="Arial" w:cs="Arial"/>
        </w:rPr>
        <w:t xml:space="preserve">“Chief Medical Information Officers” </w:t>
      </w:r>
      <w:r w:rsidR="00A72638">
        <w:rPr>
          <w:rFonts w:ascii="Arial" w:hAnsi="Arial" w:cs="Arial"/>
        </w:rPr>
        <w:t xml:space="preserve">or “Clinician Researchers” </w:t>
      </w:r>
      <w:r>
        <w:rPr>
          <w:rFonts w:ascii="Arial" w:hAnsi="Arial" w:cs="Arial"/>
        </w:rPr>
        <w:t>in the 21</w:t>
      </w:r>
      <w:r w:rsidRPr="00533905">
        <w:rPr>
          <w:rFonts w:ascii="Arial" w:hAnsi="Arial" w:cs="Arial"/>
          <w:vertAlign w:val="superscript"/>
        </w:rPr>
        <w:t>st</w:t>
      </w:r>
      <w:r>
        <w:rPr>
          <w:rFonts w:ascii="Arial" w:hAnsi="Arial" w:cs="Arial"/>
        </w:rPr>
        <w:t xml:space="preserve"> century fast-paced and dynamic environment of health services delivery</w:t>
      </w:r>
      <w:r w:rsidR="00932BB4">
        <w:rPr>
          <w:rFonts w:ascii="Arial" w:hAnsi="Arial" w:cs="Arial"/>
        </w:rPr>
        <w:t>. Alternatively,</w:t>
      </w:r>
      <w:r>
        <w:rPr>
          <w:rFonts w:ascii="Arial" w:hAnsi="Arial" w:cs="Arial"/>
        </w:rPr>
        <w:t xml:space="preserve"> graduates may seek research-oriented, program management, or other leadership positions in academia or government service.</w:t>
      </w:r>
    </w:p>
    <w:p w:rsidR="005F69EC" w:rsidRDefault="005F69EC" w:rsidP="005F69EC">
      <w:pPr>
        <w:pStyle w:val="NoSpacing"/>
        <w:rPr>
          <w:rFonts w:ascii="Arial" w:hAnsi="Arial" w:cs="Arial"/>
        </w:rPr>
      </w:pPr>
    </w:p>
    <w:p w:rsidR="005F69EC" w:rsidRPr="002901A4" w:rsidRDefault="005F69EC" w:rsidP="005F69EC">
      <w:pPr>
        <w:pStyle w:val="NoSpacing"/>
        <w:rPr>
          <w:rFonts w:ascii="Arial" w:hAnsi="Arial" w:cs="Arial"/>
        </w:rPr>
      </w:pPr>
      <w:r>
        <w:rPr>
          <w:rFonts w:ascii="Arial" w:hAnsi="Arial" w:cs="Arial"/>
        </w:rPr>
        <w:t>The MS degree requires</w:t>
      </w:r>
      <w:r w:rsidR="00F50128">
        <w:rPr>
          <w:rFonts w:ascii="Arial" w:hAnsi="Arial" w:cs="Arial"/>
        </w:rPr>
        <w:t xml:space="preserve"> completion of a minimum of 48 </w:t>
      </w:r>
      <w:r>
        <w:rPr>
          <w:rFonts w:ascii="Arial" w:hAnsi="Arial" w:cs="Arial"/>
        </w:rPr>
        <w:t xml:space="preserve">quarter hours consisting of (1) core courses, (2) track and elective courses, </w:t>
      </w:r>
      <w:r w:rsidR="00F50128">
        <w:rPr>
          <w:rFonts w:ascii="Arial" w:hAnsi="Arial" w:cs="Arial"/>
        </w:rPr>
        <w:t xml:space="preserve">and </w:t>
      </w:r>
      <w:r>
        <w:rPr>
          <w:rFonts w:ascii="Arial" w:hAnsi="Arial" w:cs="Arial"/>
        </w:rPr>
        <w:t>(3) a biomedical informatics practi</w:t>
      </w:r>
      <w:r w:rsidR="00F50128">
        <w:rPr>
          <w:rFonts w:ascii="Arial" w:hAnsi="Arial" w:cs="Arial"/>
        </w:rPr>
        <w:t>cum experience (unless waived)</w:t>
      </w:r>
      <w:r>
        <w:rPr>
          <w:rFonts w:ascii="Arial" w:hAnsi="Arial" w:cs="Arial"/>
        </w:rPr>
        <w:t>.  The MS degree provides two track options based on the student’s professional g</w:t>
      </w:r>
      <w:r w:rsidR="00F50128">
        <w:rPr>
          <w:rFonts w:ascii="Arial" w:hAnsi="Arial" w:cs="Arial"/>
        </w:rPr>
        <w:t>oals. Specifically, a Chief Medical Information Officer (CMIO) Development</w:t>
      </w:r>
      <w:r>
        <w:rPr>
          <w:rFonts w:ascii="Arial" w:hAnsi="Arial" w:cs="Arial"/>
        </w:rPr>
        <w:t xml:space="preserve"> track and a </w:t>
      </w:r>
      <w:r w:rsidR="00F50128">
        <w:rPr>
          <w:rFonts w:ascii="Arial" w:hAnsi="Arial" w:cs="Arial"/>
        </w:rPr>
        <w:t xml:space="preserve">Clinician </w:t>
      </w:r>
      <w:r>
        <w:rPr>
          <w:rFonts w:ascii="Arial" w:hAnsi="Arial" w:cs="Arial"/>
        </w:rPr>
        <w:t>Research track. All students must complete requirements for one of the two tracks to graduate.</w:t>
      </w:r>
    </w:p>
    <w:p w:rsidR="005F69EC" w:rsidRDefault="005F69EC" w:rsidP="005F69EC">
      <w:pPr>
        <w:pStyle w:val="NoSpacing"/>
        <w:rPr>
          <w:rFonts w:ascii="Arial" w:hAnsi="Arial" w:cs="Arial"/>
          <w:b/>
          <w:color w:val="1F497D" w:themeColor="text2"/>
        </w:rPr>
      </w:pPr>
    </w:p>
    <w:p w:rsidR="005F69EC" w:rsidRDefault="005F69EC" w:rsidP="005F69EC">
      <w:pPr>
        <w:pStyle w:val="NoSpacing"/>
        <w:rPr>
          <w:rFonts w:ascii="Arial" w:hAnsi="Arial" w:cs="Arial"/>
        </w:rPr>
      </w:pPr>
      <w:r w:rsidRPr="006F421A">
        <w:rPr>
          <w:rFonts w:ascii="Arial" w:hAnsi="Arial" w:cs="Arial"/>
        </w:rPr>
        <w:lastRenderedPageBreak/>
        <w:t xml:space="preserve">The degree is designed to be completed in </w:t>
      </w:r>
      <w:r>
        <w:rPr>
          <w:rFonts w:ascii="Arial" w:hAnsi="Arial" w:cs="Arial"/>
        </w:rPr>
        <w:t xml:space="preserve">approximately </w:t>
      </w:r>
      <w:r w:rsidR="004746A8">
        <w:rPr>
          <w:rFonts w:ascii="Arial" w:hAnsi="Arial" w:cs="Arial"/>
        </w:rPr>
        <w:t>4-</w:t>
      </w:r>
      <w:r>
        <w:rPr>
          <w:rFonts w:ascii="Arial" w:hAnsi="Arial" w:cs="Arial"/>
        </w:rPr>
        <w:t>5 quarters if pursued as a full-time student or 9-10 quarters on a part-time basis.</w:t>
      </w:r>
    </w:p>
    <w:p w:rsidR="005F69EC" w:rsidRDefault="005F69EC" w:rsidP="005F69EC">
      <w:pPr>
        <w:pStyle w:val="NoSpacing"/>
        <w:rPr>
          <w:rFonts w:ascii="Arial" w:hAnsi="Arial" w:cs="Arial"/>
        </w:rPr>
      </w:pPr>
    </w:p>
    <w:p w:rsidR="005F69EC" w:rsidRPr="00DA742B" w:rsidRDefault="005F69EC" w:rsidP="005F69EC">
      <w:pPr>
        <w:pStyle w:val="NoSpacing"/>
        <w:rPr>
          <w:rFonts w:ascii="Arial" w:hAnsi="Arial" w:cs="Arial"/>
          <w:b/>
          <w:i/>
        </w:rPr>
      </w:pPr>
    </w:p>
    <w:p w:rsidR="005F69EC" w:rsidRDefault="005F69EC" w:rsidP="00DA742B">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i/>
        </w:rPr>
        <w:t>Required Core courses- (14 credits)</w:t>
      </w:r>
    </w:p>
    <w:p w:rsidR="005F69EC" w:rsidRDefault="005F69EC" w:rsidP="00DA742B">
      <w:pPr>
        <w:pStyle w:val="NoSpacing"/>
        <w:numPr>
          <w:ilvl w:val="0"/>
          <w:numId w:val="9"/>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BID XXX</w:t>
      </w:r>
      <w:r>
        <w:rPr>
          <w:rFonts w:ascii="Arial" w:hAnsi="Arial" w:cs="Arial"/>
        </w:rPr>
        <w:tab/>
        <w:t>Introduction to Biomedical Informatics (3)</w:t>
      </w:r>
    </w:p>
    <w:p w:rsidR="005F69EC" w:rsidRDefault="005F69EC" w:rsidP="00DA742B">
      <w:pPr>
        <w:pStyle w:val="NoSpacing"/>
        <w:numPr>
          <w:ilvl w:val="0"/>
          <w:numId w:val="9"/>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BID XXX</w:t>
      </w:r>
      <w:r>
        <w:rPr>
          <w:rFonts w:ascii="Arial" w:hAnsi="Arial" w:cs="Arial"/>
        </w:rPr>
        <w:tab/>
        <w:t>Methodological Foundations of Biomedical Informatics (3)</w:t>
      </w:r>
    </w:p>
    <w:p w:rsidR="005F69EC" w:rsidRDefault="005F69EC" w:rsidP="00DA742B">
      <w:pPr>
        <w:pStyle w:val="NoSpacing"/>
        <w:numPr>
          <w:ilvl w:val="0"/>
          <w:numId w:val="9"/>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BID XXX</w:t>
      </w:r>
      <w:r>
        <w:rPr>
          <w:rFonts w:ascii="Arial" w:hAnsi="Arial" w:cs="Arial"/>
        </w:rPr>
        <w:tab/>
        <w:t>Computer Science &amp; Programming (4)</w:t>
      </w:r>
    </w:p>
    <w:p w:rsidR="005F69EC" w:rsidRDefault="005F69EC" w:rsidP="00DA742B">
      <w:pPr>
        <w:pStyle w:val="NoSpacing"/>
        <w:numPr>
          <w:ilvl w:val="0"/>
          <w:numId w:val="9"/>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BID XXX</w:t>
      </w:r>
      <w:r>
        <w:rPr>
          <w:rFonts w:ascii="Arial" w:hAnsi="Arial" w:cs="Arial"/>
        </w:rPr>
        <w:tab/>
        <w:t>Human Computer interaction (3)</w:t>
      </w:r>
    </w:p>
    <w:p w:rsidR="005F69EC" w:rsidRPr="00F50128" w:rsidRDefault="005F69EC" w:rsidP="00DA742B">
      <w:pPr>
        <w:pStyle w:val="NoSpacing"/>
        <w:numPr>
          <w:ilvl w:val="0"/>
          <w:numId w:val="9"/>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BID XXX</w:t>
      </w:r>
      <w:r>
        <w:rPr>
          <w:rFonts w:ascii="Arial" w:hAnsi="Arial" w:cs="Arial"/>
        </w:rPr>
        <w:tab/>
        <w:t>Ethical, Legal and Social Issues (1)</w:t>
      </w:r>
    </w:p>
    <w:p w:rsidR="005F69EC" w:rsidRDefault="005F69EC" w:rsidP="005F69EC">
      <w:pPr>
        <w:pStyle w:val="NoSpacing"/>
        <w:rPr>
          <w:rFonts w:ascii="Arial" w:hAnsi="Arial" w:cs="Arial"/>
          <w:b/>
          <w:i/>
        </w:rPr>
      </w:pPr>
    </w:p>
    <w:p w:rsidR="005F69EC" w:rsidRDefault="00DA742B" w:rsidP="00DA742B">
      <w:pPr>
        <w:jc w:val="center"/>
        <w:rPr>
          <w:rFonts w:ascii="Arial" w:hAnsi="Arial" w:cs="Arial"/>
          <w:b/>
          <w:i/>
        </w:rPr>
      </w:pPr>
      <w:r>
        <w:rPr>
          <w:rFonts w:ascii="Arial" w:hAnsi="Arial" w:cs="Arial"/>
          <w:b/>
          <w:i/>
        </w:rPr>
        <w:t>TRACK REQUIREMENTS – (MUST SELECT ONE)</w:t>
      </w:r>
    </w:p>
    <w:p w:rsidR="005F69EC" w:rsidRPr="00EA3A16" w:rsidRDefault="00F50128" w:rsidP="005F69EC">
      <w:pPr>
        <w:pStyle w:val="NoSpacing"/>
        <w:pBdr>
          <w:top w:val="single" w:sz="4" w:space="1" w:color="auto"/>
          <w:left w:val="single" w:sz="4" w:space="4" w:color="auto"/>
          <w:bottom w:val="single" w:sz="4" w:space="1" w:color="auto"/>
          <w:right w:val="single" w:sz="4" w:space="4" w:color="auto"/>
        </w:pBdr>
        <w:rPr>
          <w:rFonts w:ascii="Arial" w:hAnsi="Arial" w:cs="Arial"/>
          <w:b/>
          <w:i/>
        </w:rPr>
      </w:pPr>
      <w:r>
        <w:rPr>
          <w:rFonts w:ascii="Arial" w:hAnsi="Arial" w:cs="Arial"/>
          <w:b/>
          <w:i/>
        </w:rPr>
        <w:t xml:space="preserve">Chief Medical Information Officer Development </w:t>
      </w:r>
      <w:r w:rsidR="005F69EC" w:rsidRPr="00EA3A16">
        <w:rPr>
          <w:rFonts w:ascii="Arial" w:hAnsi="Arial" w:cs="Arial"/>
          <w:b/>
          <w:i/>
        </w:rPr>
        <w:t>track-</w:t>
      </w:r>
    </w:p>
    <w:p w:rsidR="005F69EC" w:rsidRPr="007914EC" w:rsidRDefault="005F69EC" w:rsidP="005F69EC">
      <w:pPr>
        <w:pStyle w:val="NoSpacing"/>
        <w:pBdr>
          <w:top w:val="single" w:sz="4" w:space="1" w:color="auto"/>
          <w:left w:val="single" w:sz="4" w:space="4" w:color="auto"/>
          <w:bottom w:val="single" w:sz="4" w:space="1" w:color="auto"/>
          <w:right w:val="single" w:sz="4" w:space="4" w:color="auto"/>
        </w:pBdr>
        <w:rPr>
          <w:rFonts w:ascii="Arial" w:hAnsi="Arial" w:cs="Arial"/>
          <w:i/>
        </w:rPr>
      </w:pPr>
      <w:r w:rsidRPr="007914EC">
        <w:rPr>
          <w:rFonts w:ascii="Arial" w:hAnsi="Arial" w:cs="Arial"/>
          <w:i/>
        </w:rPr>
        <w:t>(</w:t>
      </w:r>
      <w:proofErr w:type="gramStart"/>
      <w:r>
        <w:rPr>
          <w:rFonts w:ascii="Arial" w:hAnsi="Arial" w:cs="Arial"/>
          <w:i/>
        </w:rPr>
        <w:t>required</w:t>
      </w:r>
      <w:proofErr w:type="gramEnd"/>
      <w:r>
        <w:rPr>
          <w:rFonts w:ascii="Arial" w:hAnsi="Arial" w:cs="Arial"/>
          <w:i/>
        </w:rPr>
        <w:t xml:space="preserve"> track </w:t>
      </w:r>
      <w:r w:rsidRPr="007914EC">
        <w:rPr>
          <w:rFonts w:ascii="Arial" w:hAnsi="Arial" w:cs="Arial"/>
          <w:i/>
        </w:rPr>
        <w:t>courses</w:t>
      </w:r>
      <w:r w:rsidR="00DA742B">
        <w:rPr>
          <w:rFonts w:ascii="Arial" w:hAnsi="Arial" w:cs="Arial"/>
          <w:i/>
        </w:rPr>
        <w:t xml:space="preserve"> - 17</w:t>
      </w:r>
      <w:r>
        <w:rPr>
          <w:rFonts w:ascii="Arial" w:hAnsi="Arial" w:cs="Arial"/>
          <w:i/>
        </w:rPr>
        <w:t xml:space="preserve"> credits</w:t>
      </w:r>
      <w:r w:rsidRPr="007914EC">
        <w:rPr>
          <w:rFonts w:ascii="Arial" w:hAnsi="Arial" w:cs="Arial"/>
          <w:i/>
        </w:rPr>
        <w:t>)</w:t>
      </w:r>
    </w:p>
    <w:p w:rsidR="00B76D7E" w:rsidRPr="00B76D7E" w:rsidRDefault="00B76D7E" w:rsidP="00B76D7E">
      <w:pPr>
        <w:pStyle w:val="NoSpacing"/>
        <w:numPr>
          <w:ilvl w:val="0"/>
          <w:numId w:val="10"/>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BID XXX    Clinical Informatics (3)</w:t>
      </w:r>
    </w:p>
    <w:p w:rsidR="005F69EC" w:rsidRDefault="00DA742B" w:rsidP="005F69EC">
      <w:pPr>
        <w:pStyle w:val="NoSpacing"/>
        <w:numPr>
          <w:ilvl w:val="0"/>
          <w:numId w:val="10"/>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BID XXX</w:t>
      </w:r>
      <w:r>
        <w:rPr>
          <w:rFonts w:ascii="Arial" w:hAnsi="Arial" w:cs="Arial"/>
        </w:rPr>
        <w:tab/>
        <w:t xml:space="preserve">Health </w:t>
      </w:r>
      <w:r w:rsidR="005F69EC">
        <w:rPr>
          <w:rFonts w:ascii="Arial" w:hAnsi="Arial" w:cs="Arial"/>
        </w:rPr>
        <w:t>Information Systems &amp; Databases (3)</w:t>
      </w:r>
    </w:p>
    <w:p w:rsidR="005F69EC" w:rsidRDefault="00DA742B" w:rsidP="005F69EC">
      <w:pPr>
        <w:pStyle w:val="NoSpacing"/>
        <w:numPr>
          <w:ilvl w:val="0"/>
          <w:numId w:val="10"/>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BID XXX</w:t>
      </w:r>
      <w:r>
        <w:rPr>
          <w:rFonts w:ascii="Arial" w:hAnsi="Arial" w:cs="Arial"/>
        </w:rPr>
        <w:tab/>
        <w:t>Leading &amp; Managing Change</w:t>
      </w:r>
      <w:r w:rsidR="005F69EC">
        <w:rPr>
          <w:rFonts w:ascii="Arial" w:hAnsi="Arial" w:cs="Arial"/>
        </w:rPr>
        <w:t xml:space="preserve"> (2)</w:t>
      </w:r>
    </w:p>
    <w:p w:rsidR="005F69EC" w:rsidRDefault="005F69EC" w:rsidP="005F69EC">
      <w:pPr>
        <w:pStyle w:val="NoSpacing"/>
        <w:numPr>
          <w:ilvl w:val="0"/>
          <w:numId w:val="11"/>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BID XXX</w:t>
      </w:r>
      <w:r>
        <w:rPr>
          <w:rFonts w:ascii="Arial" w:hAnsi="Arial" w:cs="Arial"/>
        </w:rPr>
        <w:tab/>
      </w:r>
      <w:r w:rsidR="00B76D7E">
        <w:rPr>
          <w:rFonts w:ascii="Arial" w:hAnsi="Arial" w:cs="Arial"/>
        </w:rPr>
        <w:t xml:space="preserve">Decision Making, Process Improvement &amp; Patient Safety </w:t>
      </w:r>
      <w:r>
        <w:rPr>
          <w:rFonts w:ascii="Arial" w:hAnsi="Arial" w:cs="Arial"/>
        </w:rPr>
        <w:t>(3)</w:t>
      </w:r>
      <w:r w:rsidRPr="002248FC">
        <w:rPr>
          <w:rFonts w:ascii="Arial" w:hAnsi="Arial" w:cs="Arial"/>
        </w:rPr>
        <w:t xml:space="preserve"> </w:t>
      </w:r>
    </w:p>
    <w:p w:rsidR="005F69EC" w:rsidRDefault="005F69EC" w:rsidP="005F69EC">
      <w:pPr>
        <w:pStyle w:val="NoSpacing"/>
        <w:numPr>
          <w:ilvl w:val="0"/>
          <w:numId w:val="11"/>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BID XXX</w:t>
      </w:r>
      <w:r>
        <w:rPr>
          <w:rFonts w:ascii="Arial" w:hAnsi="Arial" w:cs="Arial"/>
        </w:rPr>
        <w:tab/>
        <w:t>Dissemination and Implementation (3)</w:t>
      </w:r>
    </w:p>
    <w:p w:rsidR="00DA742B" w:rsidRDefault="00DA742B" w:rsidP="005F69EC">
      <w:pPr>
        <w:pStyle w:val="NoSpacing"/>
        <w:numPr>
          <w:ilvl w:val="0"/>
          <w:numId w:val="11"/>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BID XXX</w:t>
      </w:r>
      <w:r>
        <w:rPr>
          <w:rFonts w:ascii="Arial" w:hAnsi="Arial" w:cs="Arial"/>
        </w:rPr>
        <w:tab/>
        <w:t>CMIO Capstone Course (3)</w:t>
      </w:r>
    </w:p>
    <w:p w:rsidR="005F69EC" w:rsidRDefault="005F69EC" w:rsidP="005F69EC">
      <w:pPr>
        <w:pStyle w:val="NoSpacing"/>
        <w:pBdr>
          <w:top w:val="single" w:sz="4" w:space="1" w:color="auto"/>
          <w:left w:val="single" w:sz="4" w:space="4" w:color="auto"/>
          <w:bottom w:val="single" w:sz="4" w:space="1" w:color="auto"/>
          <w:right w:val="single" w:sz="4" w:space="4" w:color="auto"/>
        </w:pBdr>
        <w:rPr>
          <w:rFonts w:ascii="Arial" w:hAnsi="Arial" w:cs="Arial"/>
        </w:rPr>
      </w:pPr>
    </w:p>
    <w:p w:rsidR="005F69EC" w:rsidRPr="00DA742B" w:rsidRDefault="00DA742B" w:rsidP="005F69EC">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PLUS (11</w:t>
      </w:r>
      <w:r w:rsidR="005F69EC">
        <w:rPr>
          <w:rFonts w:ascii="Arial" w:hAnsi="Arial" w:cs="Arial"/>
        </w:rPr>
        <w:t>) credits minimum in elective courses</w:t>
      </w:r>
      <w:r>
        <w:rPr>
          <w:rFonts w:ascii="Arial" w:hAnsi="Arial" w:cs="Arial"/>
          <w:b/>
          <w:i/>
        </w:rPr>
        <w:t xml:space="preserve"> </w:t>
      </w:r>
      <w:r w:rsidRPr="00DA742B">
        <w:rPr>
          <w:rFonts w:ascii="Arial" w:hAnsi="Arial" w:cs="Arial"/>
          <w:i/>
        </w:rPr>
        <w:t>– See appendix A</w:t>
      </w:r>
    </w:p>
    <w:p w:rsidR="005F69EC" w:rsidRDefault="005F69EC" w:rsidP="005F69EC">
      <w:pPr>
        <w:pStyle w:val="NoSpacing"/>
        <w:rPr>
          <w:rFonts w:ascii="Arial" w:hAnsi="Arial" w:cs="Arial"/>
          <w:b/>
          <w:i/>
        </w:rPr>
      </w:pPr>
    </w:p>
    <w:p w:rsidR="005F69EC" w:rsidRDefault="00F50128" w:rsidP="005F69EC">
      <w:pPr>
        <w:pStyle w:val="NoSpacing"/>
        <w:pBdr>
          <w:top w:val="single" w:sz="4" w:space="1" w:color="auto"/>
          <w:left w:val="single" w:sz="4" w:space="4" w:color="auto"/>
          <w:bottom w:val="single" w:sz="4" w:space="1" w:color="auto"/>
          <w:right w:val="single" w:sz="4" w:space="4" w:color="auto"/>
        </w:pBdr>
        <w:rPr>
          <w:rFonts w:ascii="Arial" w:hAnsi="Arial" w:cs="Arial"/>
          <w:b/>
          <w:i/>
        </w:rPr>
      </w:pPr>
      <w:r>
        <w:rPr>
          <w:rFonts w:ascii="Arial" w:hAnsi="Arial" w:cs="Arial"/>
          <w:b/>
          <w:i/>
        </w:rPr>
        <w:t xml:space="preserve">Clinician </w:t>
      </w:r>
      <w:r w:rsidR="005F69EC">
        <w:rPr>
          <w:rFonts w:ascii="Arial" w:hAnsi="Arial" w:cs="Arial"/>
          <w:b/>
          <w:i/>
        </w:rPr>
        <w:t>Research track-</w:t>
      </w:r>
    </w:p>
    <w:p w:rsidR="005F69EC" w:rsidRPr="0022563C" w:rsidRDefault="005F69EC" w:rsidP="005F69EC">
      <w:pPr>
        <w:pStyle w:val="NoSpacing"/>
        <w:pBdr>
          <w:top w:val="single" w:sz="4" w:space="1" w:color="auto"/>
          <w:left w:val="single" w:sz="4" w:space="4" w:color="auto"/>
          <w:bottom w:val="single" w:sz="4" w:space="1" w:color="auto"/>
          <w:right w:val="single" w:sz="4" w:space="4" w:color="auto"/>
        </w:pBdr>
        <w:rPr>
          <w:rFonts w:ascii="Arial" w:hAnsi="Arial" w:cs="Arial"/>
          <w:i/>
        </w:rPr>
      </w:pPr>
      <w:r w:rsidRPr="0022563C">
        <w:rPr>
          <w:rFonts w:ascii="Arial" w:hAnsi="Arial" w:cs="Arial"/>
          <w:i/>
        </w:rPr>
        <w:t>(</w:t>
      </w:r>
      <w:proofErr w:type="gramStart"/>
      <w:r w:rsidRPr="0022563C">
        <w:rPr>
          <w:rFonts w:ascii="Arial" w:hAnsi="Arial" w:cs="Arial"/>
          <w:i/>
        </w:rPr>
        <w:t>required</w:t>
      </w:r>
      <w:proofErr w:type="gramEnd"/>
      <w:r w:rsidRPr="0022563C">
        <w:rPr>
          <w:rFonts w:ascii="Arial" w:hAnsi="Arial" w:cs="Arial"/>
          <w:i/>
        </w:rPr>
        <w:t xml:space="preserve"> track courses - </w:t>
      </w:r>
      <w:r w:rsidR="00DA742B">
        <w:rPr>
          <w:rFonts w:ascii="Arial" w:hAnsi="Arial" w:cs="Arial"/>
          <w:i/>
        </w:rPr>
        <w:t>17</w:t>
      </w:r>
      <w:r w:rsidRPr="0022563C">
        <w:rPr>
          <w:rFonts w:ascii="Arial" w:hAnsi="Arial" w:cs="Arial"/>
          <w:i/>
        </w:rPr>
        <w:t xml:space="preserve"> credits)</w:t>
      </w:r>
    </w:p>
    <w:p w:rsidR="005F69EC" w:rsidRDefault="005F69EC" w:rsidP="005F69EC">
      <w:pPr>
        <w:pStyle w:val="NoSpacing"/>
        <w:numPr>
          <w:ilvl w:val="0"/>
          <w:numId w:val="11"/>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BID XXX</w:t>
      </w:r>
      <w:r>
        <w:rPr>
          <w:rFonts w:ascii="Arial" w:hAnsi="Arial" w:cs="Arial"/>
        </w:rPr>
        <w:tab/>
      </w:r>
      <w:r w:rsidRPr="00D9566D">
        <w:rPr>
          <w:rFonts w:ascii="Arial" w:hAnsi="Arial" w:cs="Arial"/>
        </w:rPr>
        <w:t xml:space="preserve">Research </w:t>
      </w:r>
      <w:r>
        <w:rPr>
          <w:rFonts w:ascii="Arial" w:hAnsi="Arial" w:cs="Arial"/>
        </w:rPr>
        <w:t xml:space="preserve">Design &amp; </w:t>
      </w:r>
      <w:r w:rsidRPr="00D9566D">
        <w:rPr>
          <w:rFonts w:ascii="Arial" w:hAnsi="Arial" w:cs="Arial"/>
        </w:rPr>
        <w:t>Methods I</w:t>
      </w:r>
      <w:r w:rsidR="00DA742B">
        <w:rPr>
          <w:rFonts w:ascii="Arial" w:hAnsi="Arial" w:cs="Arial"/>
        </w:rPr>
        <w:t xml:space="preserve"> (3)</w:t>
      </w:r>
    </w:p>
    <w:p w:rsidR="005F69EC" w:rsidRDefault="005F69EC" w:rsidP="005F69EC">
      <w:pPr>
        <w:pStyle w:val="NoSpacing"/>
        <w:numPr>
          <w:ilvl w:val="0"/>
          <w:numId w:val="11"/>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BID XXX</w:t>
      </w:r>
      <w:r>
        <w:rPr>
          <w:rFonts w:ascii="Arial" w:hAnsi="Arial" w:cs="Arial"/>
        </w:rPr>
        <w:tab/>
        <w:t>R</w:t>
      </w:r>
      <w:r w:rsidR="00DA742B">
        <w:rPr>
          <w:rFonts w:ascii="Arial" w:hAnsi="Arial" w:cs="Arial"/>
        </w:rPr>
        <w:t>esearch Design &amp; Methods II (3)</w:t>
      </w:r>
    </w:p>
    <w:p w:rsidR="005F69EC" w:rsidRDefault="005F69EC" w:rsidP="005F69EC">
      <w:pPr>
        <w:pStyle w:val="NoSpacing"/>
        <w:numPr>
          <w:ilvl w:val="0"/>
          <w:numId w:val="11"/>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BID XXX</w:t>
      </w:r>
      <w:r>
        <w:rPr>
          <w:rFonts w:ascii="Arial" w:hAnsi="Arial" w:cs="Arial"/>
        </w:rPr>
        <w:tab/>
        <w:t>Imaging Informatics (3)</w:t>
      </w:r>
    </w:p>
    <w:p w:rsidR="005F69EC" w:rsidRDefault="005F69EC" w:rsidP="005F69EC">
      <w:pPr>
        <w:pStyle w:val="NoSpacing"/>
        <w:numPr>
          <w:ilvl w:val="0"/>
          <w:numId w:val="11"/>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BID XXX</w:t>
      </w:r>
      <w:r>
        <w:rPr>
          <w:rFonts w:ascii="Arial" w:hAnsi="Arial" w:cs="Arial"/>
        </w:rPr>
        <w:tab/>
        <w:t>Scientific &amp; Grant Writing (2)</w:t>
      </w:r>
    </w:p>
    <w:p w:rsidR="00DA742B" w:rsidRDefault="00DA742B" w:rsidP="005F69EC">
      <w:pPr>
        <w:pStyle w:val="NoSpacing"/>
        <w:numPr>
          <w:ilvl w:val="0"/>
          <w:numId w:val="11"/>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BID XXX   Intro to Health Services Research (3)</w:t>
      </w:r>
    </w:p>
    <w:p w:rsidR="00EE58E5" w:rsidRDefault="00EE58E5" w:rsidP="005F69EC">
      <w:pPr>
        <w:pStyle w:val="NoSpacing"/>
        <w:numPr>
          <w:ilvl w:val="0"/>
          <w:numId w:val="11"/>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BID XXX   Clinician Researcher Capstone Course (3)</w:t>
      </w:r>
    </w:p>
    <w:p w:rsidR="005F69EC" w:rsidRDefault="005F69EC" w:rsidP="005F69EC">
      <w:pPr>
        <w:pStyle w:val="NoSpacing"/>
        <w:pBdr>
          <w:top w:val="single" w:sz="4" w:space="1" w:color="auto"/>
          <w:left w:val="single" w:sz="4" w:space="4" w:color="auto"/>
          <w:bottom w:val="single" w:sz="4" w:space="1" w:color="auto"/>
          <w:right w:val="single" w:sz="4" w:space="4" w:color="auto"/>
        </w:pBdr>
        <w:rPr>
          <w:rFonts w:ascii="Arial" w:hAnsi="Arial" w:cs="Arial"/>
        </w:rPr>
      </w:pPr>
    </w:p>
    <w:p w:rsidR="005F69EC" w:rsidRPr="00D9566D" w:rsidRDefault="00DA742B" w:rsidP="005F69EC">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PLUS (11</w:t>
      </w:r>
      <w:r w:rsidR="005F69EC">
        <w:rPr>
          <w:rFonts w:ascii="Arial" w:hAnsi="Arial" w:cs="Arial"/>
        </w:rPr>
        <w:t xml:space="preserve"> credits minimum of elective coursework)</w:t>
      </w:r>
      <w:r>
        <w:rPr>
          <w:rFonts w:ascii="Arial" w:hAnsi="Arial" w:cs="Arial"/>
        </w:rPr>
        <w:t xml:space="preserve"> </w:t>
      </w:r>
      <w:r w:rsidRPr="00DA742B">
        <w:rPr>
          <w:rFonts w:ascii="Arial" w:hAnsi="Arial" w:cs="Arial"/>
          <w:i/>
        </w:rPr>
        <w:t>–</w:t>
      </w:r>
      <w:r>
        <w:rPr>
          <w:rFonts w:ascii="Arial" w:hAnsi="Arial" w:cs="Arial"/>
        </w:rPr>
        <w:t xml:space="preserve"> </w:t>
      </w:r>
      <w:r w:rsidRPr="00DA742B">
        <w:rPr>
          <w:rFonts w:ascii="Arial" w:hAnsi="Arial" w:cs="Arial"/>
          <w:i/>
        </w:rPr>
        <w:t>See appendix A</w:t>
      </w:r>
    </w:p>
    <w:p w:rsidR="005F69EC" w:rsidRDefault="005F69EC" w:rsidP="005F69EC">
      <w:pPr>
        <w:pStyle w:val="NoSpacing"/>
        <w:rPr>
          <w:rFonts w:ascii="Arial" w:hAnsi="Arial" w:cs="Arial"/>
          <w:b/>
          <w:i/>
        </w:rPr>
      </w:pPr>
    </w:p>
    <w:p w:rsidR="005F69EC" w:rsidRDefault="005F69EC" w:rsidP="005F69EC">
      <w:pPr>
        <w:pStyle w:val="NoSpacing"/>
        <w:rPr>
          <w:rFonts w:ascii="Arial" w:hAnsi="Arial" w:cs="Arial"/>
          <w:b/>
          <w:i/>
        </w:rPr>
      </w:pPr>
    </w:p>
    <w:p w:rsidR="005F69EC" w:rsidRDefault="005F69EC" w:rsidP="005F69EC">
      <w:pPr>
        <w:pStyle w:val="NoSpacing"/>
        <w:rPr>
          <w:rFonts w:ascii="Arial" w:hAnsi="Arial" w:cs="Arial"/>
          <w:i/>
        </w:rPr>
      </w:pPr>
      <w:r>
        <w:rPr>
          <w:rFonts w:ascii="Arial" w:hAnsi="Arial" w:cs="Arial"/>
          <w:b/>
          <w:i/>
        </w:rPr>
        <w:t xml:space="preserve">Biomedical Informatics Practicum (BID XXX) – </w:t>
      </w:r>
      <w:r>
        <w:rPr>
          <w:rFonts w:ascii="Arial" w:hAnsi="Arial" w:cs="Arial"/>
          <w:i/>
        </w:rPr>
        <w:t xml:space="preserve">6 </w:t>
      </w:r>
      <w:r w:rsidRPr="00845745">
        <w:rPr>
          <w:rFonts w:ascii="Arial" w:hAnsi="Arial" w:cs="Arial"/>
          <w:i/>
        </w:rPr>
        <w:t>credits</w:t>
      </w:r>
      <w:r>
        <w:rPr>
          <w:rFonts w:ascii="Arial" w:hAnsi="Arial" w:cs="Arial"/>
          <w:i/>
        </w:rPr>
        <w:t xml:space="preserve"> minimum (unless waived</w:t>
      </w:r>
      <w:r w:rsidRPr="00845745">
        <w:rPr>
          <w:rFonts w:ascii="Arial" w:hAnsi="Arial" w:cs="Arial"/>
          <w:i/>
        </w:rPr>
        <w:t>)</w:t>
      </w:r>
    </w:p>
    <w:p w:rsidR="005F69EC" w:rsidRDefault="005F69EC" w:rsidP="005F69EC">
      <w:pPr>
        <w:pStyle w:val="NoSpacing"/>
        <w:rPr>
          <w:rFonts w:ascii="Arial" w:hAnsi="Arial" w:cs="Arial"/>
        </w:rPr>
      </w:pPr>
    </w:p>
    <w:p w:rsidR="005F69EC" w:rsidRPr="00973A80" w:rsidRDefault="005F69EC" w:rsidP="005F69EC">
      <w:pPr>
        <w:pStyle w:val="NoSpacing"/>
        <w:rPr>
          <w:rFonts w:ascii="Arial" w:hAnsi="Arial" w:cs="Arial"/>
          <w:b/>
        </w:rPr>
      </w:pPr>
      <w:r>
        <w:rPr>
          <w:rFonts w:ascii="Arial" w:hAnsi="Arial" w:cs="Arial"/>
        </w:rPr>
        <w:t>Students will be required to complete a hands-on informatics experience in a research laboratory, hospital/health system, government agency or other setting as approved by the student’s advisor. Students may elect to perform their practicum requirement by assisting in the teaching/development of graduate curriculum. If waived by the program director, the student will required to compensate these hours through additional coursework or directed study with a faculty member.</w:t>
      </w:r>
    </w:p>
    <w:p w:rsidR="00B76D7E" w:rsidRPr="007B30F5" w:rsidRDefault="00B76D7E" w:rsidP="005F69EC">
      <w:pPr>
        <w:pStyle w:val="NoSpacing"/>
        <w:rPr>
          <w:rFonts w:ascii="Arial" w:hAnsi="Arial" w:cs="Arial"/>
          <w:b/>
          <w:i/>
        </w:rPr>
      </w:pPr>
    </w:p>
    <w:p w:rsidR="005F69EC" w:rsidRPr="002901A4" w:rsidRDefault="005F69EC" w:rsidP="005F69EC">
      <w:pPr>
        <w:rPr>
          <w:rFonts w:ascii="Arial" w:hAnsi="Arial" w:cs="Arial"/>
          <w:b/>
          <w:color w:val="1F497D" w:themeColor="text2"/>
        </w:rPr>
      </w:pPr>
      <w:r w:rsidRPr="002901A4">
        <w:rPr>
          <w:rFonts w:ascii="Arial" w:hAnsi="Arial" w:cs="Arial"/>
          <w:b/>
          <w:color w:val="1F497D" w:themeColor="text2"/>
        </w:rPr>
        <w:t>Graduate certificate in biomedical informatics</w:t>
      </w:r>
    </w:p>
    <w:p w:rsidR="005F69EC" w:rsidRPr="00F46BC6" w:rsidRDefault="005F69EC" w:rsidP="005F69EC">
      <w:pPr>
        <w:pStyle w:val="NoSpacing"/>
        <w:rPr>
          <w:rFonts w:ascii="Arial" w:hAnsi="Arial" w:cs="Arial"/>
        </w:rPr>
      </w:pPr>
      <w:r>
        <w:rPr>
          <w:rFonts w:ascii="Arial" w:hAnsi="Arial" w:cs="Arial"/>
        </w:rPr>
        <w:t>Clinicians, nurses and other health professionals of the 21</w:t>
      </w:r>
      <w:r w:rsidRPr="00F46BC6">
        <w:rPr>
          <w:rFonts w:ascii="Arial" w:hAnsi="Arial" w:cs="Arial"/>
          <w:vertAlign w:val="superscript"/>
        </w:rPr>
        <w:t>st</w:t>
      </w:r>
      <w:r>
        <w:rPr>
          <w:rFonts w:ascii="Arial" w:hAnsi="Arial" w:cs="Arial"/>
        </w:rPr>
        <w:t xml:space="preserve"> century commonly operate in a healthcare environment struggling to implement technology and provide health information </w:t>
      </w:r>
      <w:r>
        <w:rPr>
          <w:rFonts w:ascii="Arial" w:hAnsi="Arial" w:cs="Arial"/>
        </w:rPr>
        <w:lastRenderedPageBreak/>
        <w:t xml:space="preserve">useful for improving patient safety and clinical quality while realizing efficiencies. Many of these health professionals desire a deeper understanding of health informatics but not a new vocation as an informaticist.  To that end, the program offers a graduate certificate program where accepted students can earn a graduate certificate for the completion of </w:t>
      </w:r>
      <w:r w:rsidRPr="00744593">
        <w:rPr>
          <w:rFonts w:ascii="Arial" w:hAnsi="Arial" w:cs="Arial"/>
          <w:u w:val="single"/>
        </w:rPr>
        <w:t>6 graduate courses</w:t>
      </w:r>
      <w:r>
        <w:rPr>
          <w:rFonts w:ascii="Arial" w:hAnsi="Arial" w:cs="Arial"/>
          <w:u w:val="single"/>
        </w:rPr>
        <w:t xml:space="preserve"> (normally 14-20 credits)</w:t>
      </w:r>
      <w:r>
        <w:rPr>
          <w:rFonts w:ascii="Arial" w:hAnsi="Arial" w:cs="Arial"/>
        </w:rPr>
        <w:t xml:space="preserve">. Selection of the courses will be individualized based on student desires and faculty advisor concurrence. </w:t>
      </w:r>
    </w:p>
    <w:p w:rsidR="005F69EC" w:rsidRDefault="005F69EC" w:rsidP="00791E84">
      <w:pPr>
        <w:pStyle w:val="NoSpacing"/>
        <w:jc w:val="center"/>
        <w:rPr>
          <w:rFonts w:ascii="Arial" w:hAnsi="Arial" w:cs="Arial"/>
          <w:b/>
          <w:sz w:val="24"/>
          <w:szCs w:val="24"/>
        </w:rPr>
      </w:pPr>
    </w:p>
    <w:p w:rsidR="00747EA9" w:rsidRDefault="00747EA9" w:rsidP="00791E84">
      <w:pPr>
        <w:pStyle w:val="NoSpacing"/>
        <w:jc w:val="center"/>
        <w:rPr>
          <w:rFonts w:ascii="Arial" w:hAnsi="Arial" w:cs="Arial"/>
          <w:b/>
          <w:sz w:val="24"/>
          <w:szCs w:val="24"/>
        </w:rPr>
      </w:pPr>
      <w:r w:rsidRPr="00791E84">
        <w:rPr>
          <w:rFonts w:ascii="Arial" w:hAnsi="Arial" w:cs="Arial"/>
          <w:b/>
          <w:sz w:val="24"/>
          <w:szCs w:val="24"/>
        </w:rPr>
        <w:t>Key Processes</w:t>
      </w:r>
    </w:p>
    <w:p w:rsidR="00791E84" w:rsidRDefault="00791E84" w:rsidP="00791E84">
      <w:pPr>
        <w:pStyle w:val="NoSpacing"/>
        <w:rPr>
          <w:rFonts w:ascii="Arial" w:hAnsi="Arial" w:cs="Arial"/>
          <w:b/>
          <w:color w:val="1F497D" w:themeColor="text2"/>
        </w:rPr>
      </w:pPr>
    </w:p>
    <w:p w:rsidR="00747EA9" w:rsidRPr="00791E84" w:rsidRDefault="00747EA9" w:rsidP="00791E84">
      <w:pPr>
        <w:pStyle w:val="NoSpacing"/>
        <w:rPr>
          <w:rFonts w:ascii="Arial" w:hAnsi="Arial" w:cs="Arial"/>
          <w:b/>
          <w:color w:val="1F497D" w:themeColor="text2"/>
        </w:rPr>
      </w:pPr>
      <w:r w:rsidRPr="00791E84">
        <w:rPr>
          <w:rFonts w:ascii="Arial" w:hAnsi="Arial" w:cs="Arial"/>
          <w:b/>
          <w:color w:val="1F497D" w:themeColor="text2"/>
        </w:rPr>
        <w:t>Program leadership</w:t>
      </w:r>
    </w:p>
    <w:p w:rsidR="00791E84" w:rsidRDefault="00791E84" w:rsidP="00791E84">
      <w:pPr>
        <w:pStyle w:val="NoSpacing"/>
        <w:rPr>
          <w:rFonts w:ascii="Arial" w:hAnsi="Arial" w:cs="Arial"/>
          <w:b/>
          <w:color w:val="1F497D" w:themeColor="text2"/>
        </w:rPr>
      </w:pPr>
    </w:p>
    <w:p w:rsidR="005C2F31" w:rsidRDefault="002152CA" w:rsidP="00791E84">
      <w:pPr>
        <w:pStyle w:val="NoSpacing"/>
        <w:rPr>
          <w:rFonts w:ascii="Arial" w:hAnsi="Arial" w:cs="Arial"/>
        </w:rPr>
      </w:pPr>
      <w:r>
        <w:rPr>
          <w:rFonts w:ascii="Arial" w:hAnsi="Arial" w:cs="Arial"/>
        </w:rPr>
        <w:t>Overall leadership for the proposed graduate education programs rests with the Deputy Director for Research and Education of the National Library of Medicine and the Chairman of the Biomedical Informatics Department of the Uniformed Services University. Operationally, however, b</w:t>
      </w:r>
      <w:r w:rsidR="005C2F31">
        <w:rPr>
          <w:rFonts w:ascii="Arial" w:hAnsi="Arial" w:cs="Arial"/>
        </w:rPr>
        <w:t>oth the proposed master’s degree and doctorate degree program will have designated faculty members t</w:t>
      </w:r>
      <w:r>
        <w:rPr>
          <w:rFonts w:ascii="Arial" w:hAnsi="Arial" w:cs="Arial"/>
        </w:rPr>
        <w:t>o serve as t</w:t>
      </w:r>
      <w:r w:rsidR="0016401A">
        <w:rPr>
          <w:rFonts w:ascii="Arial" w:hAnsi="Arial" w:cs="Arial"/>
        </w:rPr>
        <w:t>he P</w:t>
      </w:r>
      <w:r>
        <w:rPr>
          <w:rFonts w:ascii="Arial" w:hAnsi="Arial" w:cs="Arial"/>
        </w:rPr>
        <w:t>rogram Director. The Program Director will be competitively selected and serve in the capacity for three to five academic years. Depending on the size of the student body and workload, an Associate Program Director may be warranted. All Program Directo</w:t>
      </w:r>
      <w:r w:rsidR="0016401A">
        <w:rPr>
          <w:rFonts w:ascii="Arial" w:hAnsi="Arial" w:cs="Arial"/>
        </w:rPr>
        <w:t>rs and</w:t>
      </w:r>
      <w:r>
        <w:rPr>
          <w:rFonts w:ascii="Arial" w:hAnsi="Arial" w:cs="Arial"/>
        </w:rPr>
        <w:t xml:space="preserve"> Associate Program Directors</w:t>
      </w:r>
      <w:r w:rsidR="0016401A">
        <w:rPr>
          <w:rFonts w:ascii="Arial" w:hAnsi="Arial" w:cs="Arial"/>
        </w:rPr>
        <w:t xml:space="preserve"> (if applicable)</w:t>
      </w:r>
      <w:r>
        <w:rPr>
          <w:rFonts w:ascii="Arial" w:hAnsi="Arial" w:cs="Arial"/>
        </w:rPr>
        <w:t xml:space="preserve"> will be billeted or non-billeted faculty member of the Biomedical Informatics Department at the Uniformed Services University</w:t>
      </w:r>
      <w:r w:rsidR="0016401A">
        <w:rPr>
          <w:rFonts w:ascii="Arial" w:hAnsi="Arial" w:cs="Arial"/>
        </w:rPr>
        <w:t>; no adjunct faculty will serve in that capacity</w:t>
      </w:r>
      <w:r>
        <w:rPr>
          <w:rFonts w:ascii="Arial" w:hAnsi="Arial" w:cs="Arial"/>
        </w:rPr>
        <w:t xml:space="preserve">. </w:t>
      </w:r>
    </w:p>
    <w:p w:rsidR="002152CA" w:rsidRDefault="002152CA" w:rsidP="00791E84">
      <w:pPr>
        <w:pStyle w:val="NoSpacing"/>
        <w:rPr>
          <w:rFonts w:ascii="Arial" w:hAnsi="Arial" w:cs="Arial"/>
        </w:rPr>
      </w:pPr>
    </w:p>
    <w:p w:rsidR="002152CA" w:rsidRDefault="002152CA" w:rsidP="00791E84">
      <w:pPr>
        <w:pStyle w:val="NoSpacing"/>
        <w:rPr>
          <w:rFonts w:ascii="Arial" w:hAnsi="Arial" w:cs="Arial"/>
        </w:rPr>
      </w:pPr>
      <w:r>
        <w:rPr>
          <w:rFonts w:ascii="Arial" w:hAnsi="Arial" w:cs="Arial"/>
        </w:rPr>
        <w:t xml:space="preserve">The Program Directors will provide formal updates on the status and vision for the respective program when requested or at a minimum on an annual basis. These updates will be included in a larger report ultimately presented to the President of the Uniformed Services University, Director of the National Library of Medicine and their respective Board of Regents.  </w:t>
      </w:r>
    </w:p>
    <w:p w:rsidR="002152CA" w:rsidRPr="005C2F31" w:rsidRDefault="002152CA" w:rsidP="00791E84">
      <w:pPr>
        <w:pStyle w:val="NoSpacing"/>
        <w:rPr>
          <w:rFonts w:ascii="Arial" w:hAnsi="Arial" w:cs="Arial"/>
        </w:rPr>
      </w:pPr>
    </w:p>
    <w:p w:rsidR="00747EA9" w:rsidRPr="00791E84" w:rsidRDefault="00747EA9" w:rsidP="00791E84">
      <w:pPr>
        <w:pStyle w:val="NoSpacing"/>
        <w:rPr>
          <w:rFonts w:ascii="Arial" w:hAnsi="Arial" w:cs="Arial"/>
          <w:b/>
          <w:color w:val="1F497D" w:themeColor="text2"/>
        </w:rPr>
      </w:pPr>
      <w:r w:rsidRPr="00791E84">
        <w:rPr>
          <w:rFonts w:ascii="Arial" w:hAnsi="Arial" w:cs="Arial"/>
          <w:b/>
          <w:color w:val="1F497D" w:themeColor="text2"/>
        </w:rPr>
        <w:t>Academic appointment – faculty</w:t>
      </w:r>
    </w:p>
    <w:p w:rsidR="00791E84" w:rsidRDefault="00791E84" w:rsidP="00791E84">
      <w:pPr>
        <w:pStyle w:val="NoSpacing"/>
        <w:rPr>
          <w:rFonts w:ascii="Arial" w:hAnsi="Arial" w:cs="Arial"/>
          <w:b/>
          <w:color w:val="1F497D" w:themeColor="text2"/>
        </w:rPr>
      </w:pPr>
    </w:p>
    <w:p w:rsidR="00DB7580" w:rsidRDefault="00ED7028" w:rsidP="00791E84">
      <w:pPr>
        <w:pStyle w:val="NoSpacing"/>
        <w:rPr>
          <w:rFonts w:ascii="Arial" w:hAnsi="Arial" w:cs="Arial"/>
        </w:rPr>
      </w:pPr>
      <w:r>
        <w:rPr>
          <w:rFonts w:ascii="Arial" w:hAnsi="Arial" w:cs="Arial"/>
        </w:rPr>
        <w:t>Per the Uniformed Services University</w:t>
      </w:r>
      <w:r w:rsidR="0016401A">
        <w:rPr>
          <w:rFonts w:ascii="Arial" w:hAnsi="Arial" w:cs="Arial"/>
        </w:rPr>
        <w:t xml:space="preserve"> Instruction</w:t>
      </w:r>
      <w:r w:rsidR="005C47FC">
        <w:rPr>
          <w:rFonts w:ascii="Arial" w:hAnsi="Arial" w:cs="Arial"/>
        </w:rPr>
        <w:t xml:space="preserve"> 1100,</w:t>
      </w:r>
      <w:r w:rsidR="0016401A">
        <w:rPr>
          <w:rFonts w:ascii="Arial" w:hAnsi="Arial" w:cs="Arial"/>
        </w:rPr>
        <w:t xml:space="preserve"> </w:t>
      </w:r>
      <w:r w:rsidR="005C47FC">
        <w:rPr>
          <w:rFonts w:ascii="Arial" w:hAnsi="Arial" w:cs="Arial"/>
        </w:rPr>
        <w:t>the President of the Uniformed Services University awards a</w:t>
      </w:r>
      <w:r w:rsidR="0016401A" w:rsidRPr="0016401A">
        <w:rPr>
          <w:rFonts w:ascii="Arial" w:hAnsi="Arial" w:cs="Arial"/>
        </w:rPr>
        <w:t xml:space="preserve">ll </w:t>
      </w:r>
      <w:r w:rsidR="005C47FC">
        <w:rPr>
          <w:rFonts w:ascii="Arial" w:hAnsi="Arial" w:cs="Arial"/>
        </w:rPr>
        <w:t>faculty</w:t>
      </w:r>
      <w:r w:rsidR="0016401A" w:rsidRPr="0016401A">
        <w:rPr>
          <w:rFonts w:ascii="Arial" w:hAnsi="Arial" w:cs="Arial"/>
        </w:rPr>
        <w:t xml:space="preserve"> appointments</w:t>
      </w:r>
      <w:r w:rsidR="005C47FC">
        <w:rPr>
          <w:rFonts w:ascii="Arial" w:hAnsi="Arial" w:cs="Arial"/>
        </w:rPr>
        <w:t>.</w:t>
      </w:r>
      <w:r w:rsidR="0016401A" w:rsidRPr="0016401A">
        <w:rPr>
          <w:rFonts w:ascii="Arial" w:hAnsi="Arial" w:cs="Arial"/>
          <w:b/>
          <w:color w:val="1F497D" w:themeColor="text2"/>
        </w:rPr>
        <w:t xml:space="preserve"> </w:t>
      </w:r>
      <w:r w:rsidR="005C47FC">
        <w:rPr>
          <w:rFonts w:ascii="Arial" w:hAnsi="Arial" w:cs="Arial"/>
        </w:rPr>
        <w:t xml:space="preserve">With respect to the proposed joint program, faculty appointments </w:t>
      </w:r>
      <w:r w:rsidR="00DB7580">
        <w:rPr>
          <w:rFonts w:ascii="Arial" w:hAnsi="Arial" w:cs="Arial"/>
        </w:rPr>
        <w:t>may fall within</w:t>
      </w:r>
      <w:r>
        <w:rPr>
          <w:rFonts w:ascii="Arial" w:hAnsi="Arial" w:cs="Arial"/>
        </w:rPr>
        <w:t xml:space="preserve"> several </w:t>
      </w:r>
      <w:r w:rsidR="00DB7580">
        <w:rPr>
          <w:rFonts w:ascii="Arial" w:hAnsi="Arial" w:cs="Arial"/>
        </w:rPr>
        <w:t>categories as listed below:</w:t>
      </w:r>
    </w:p>
    <w:p w:rsidR="00DB7580" w:rsidRDefault="00DB7580" w:rsidP="00791E84">
      <w:pPr>
        <w:pStyle w:val="NoSpacing"/>
        <w:rPr>
          <w:rFonts w:ascii="Arial" w:hAnsi="Arial" w:cs="Arial"/>
        </w:rPr>
      </w:pPr>
    </w:p>
    <w:p w:rsidR="00DB7580" w:rsidRDefault="00DB7580" w:rsidP="00DB7580">
      <w:pPr>
        <w:pStyle w:val="NoSpacing"/>
        <w:numPr>
          <w:ilvl w:val="0"/>
          <w:numId w:val="8"/>
        </w:numPr>
        <w:rPr>
          <w:rFonts w:ascii="Arial" w:hAnsi="Arial" w:cs="Arial"/>
          <w:b/>
        </w:rPr>
      </w:pPr>
      <w:r w:rsidRPr="00953380">
        <w:rPr>
          <w:rFonts w:ascii="Arial" w:hAnsi="Arial" w:cs="Arial"/>
          <w:b/>
        </w:rPr>
        <w:t>Instructor, Assistant Professor, Associate Professor, and Professor (billeted)</w:t>
      </w:r>
      <w:r w:rsidR="00953380">
        <w:rPr>
          <w:rFonts w:ascii="Arial" w:hAnsi="Arial" w:cs="Arial"/>
          <w:b/>
        </w:rPr>
        <w:t xml:space="preserve"> - </w:t>
      </w:r>
      <w:r w:rsidR="00953380">
        <w:rPr>
          <w:rFonts w:ascii="Arial" w:hAnsi="Arial" w:cs="Arial"/>
        </w:rPr>
        <w:t xml:space="preserve">Faculty members with the unmodified title </w:t>
      </w:r>
      <w:r w:rsidR="00227347">
        <w:rPr>
          <w:rFonts w:ascii="Arial" w:hAnsi="Arial" w:cs="Arial"/>
        </w:rPr>
        <w:t xml:space="preserve">(billeted) </w:t>
      </w:r>
      <w:r w:rsidR="00953380">
        <w:rPr>
          <w:rFonts w:ascii="Arial" w:hAnsi="Arial" w:cs="Arial"/>
        </w:rPr>
        <w:t>will serve in a tenured, tenure eligible, tenure ineligible, or non-tenured status. Appointment is limited to those formally assigned to the Uniformed Services U</w:t>
      </w:r>
      <w:r w:rsidR="00227347">
        <w:rPr>
          <w:rFonts w:ascii="Arial" w:hAnsi="Arial" w:cs="Arial"/>
        </w:rPr>
        <w:t>niversity on a full-time basis. This may include faculty who are civilian employees or members of the uniformed services.</w:t>
      </w:r>
      <w:r w:rsidR="00953380">
        <w:rPr>
          <w:rFonts w:ascii="Arial" w:hAnsi="Arial" w:cs="Arial"/>
        </w:rPr>
        <w:t xml:space="preserve"> </w:t>
      </w:r>
    </w:p>
    <w:p w:rsidR="00953380" w:rsidRPr="00953380" w:rsidRDefault="00953380" w:rsidP="00953380">
      <w:pPr>
        <w:pStyle w:val="NoSpacing"/>
        <w:ind w:left="360"/>
        <w:rPr>
          <w:rFonts w:ascii="Arial" w:hAnsi="Arial" w:cs="Arial"/>
          <w:b/>
        </w:rPr>
      </w:pPr>
    </w:p>
    <w:p w:rsidR="00227347" w:rsidRDefault="00DB7580" w:rsidP="00227347">
      <w:pPr>
        <w:pStyle w:val="NoSpacing"/>
        <w:numPr>
          <w:ilvl w:val="0"/>
          <w:numId w:val="8"/>
        </w:numPr>
        <w:rPr>
          <w:rFonts w:ascii="Arial" w:hAnsi="Arial" w:cs="Arial"/>
          <w:b/>
        </w:rPr>
      </w:pPr>
      <w:r w:rsidRPr="00953380">
        <w:rPr>
          <w:rFonts w:ascii="Arial" w:hAnsi="Arial" w:cs="Arial"/>
          <w:b/>
        </w:rPr>
        <w:t>Instructor, Assistant Professor, Associate Professor, and Professor (non-billeted</w:t>
      </w:r>
      <w:proofErr w:type="gramStart"/>
      <w:r w:rsidRPr="00953380">
        <w:rPr>
          <w:rFonts w:ascii="Arial" w:hAnsi="Arial" w:cs="Arial"/>
          <w:b/>
        </w:rPr>
        <w:t>)</w:t>
      </w:r>
      <w:r w:rsidR="00953380">
        <w:rPr>
          <w:rFonts w:ascii="Arial" w:hAnsi="Arial" w:cs="Arial"/>
          <w:b/>
        </w:rPr>
        <w:t>-</w:t>
      </w:r>
      <w:proofErr w:type="gramEnd"/>
      <w:r w:rsidR="00953380">
        <w:rPr>
          <w:rFonts w:ascii="Arial" w:hAnsi="Arial" w:cs="Arial"/>
          <w:b/>
        </w:rPr>
        <w:t xml:space="preserve"> </w:t>
      </w:r>
      <w:r w:rsidR="00227347">
        <w:rPr>
          <w:rFonts w:ascii="Arial" w:hAnsi="Arial" w:cs="Arial"/>
        </w:rPr>
        <w:t xml:space="preserve">Faculty members with the unmodified title (non-billeted) will serve in a tenure ineligible status. Non-billeted faculty members could be qualified employees of the National Library of Medicine, Military Health System or other federal agency. Non-billeted </w:t>
      </w:r>
      <w:r w:rsidR="00BA7358">
        <w:rPr>
          <w:rFonts w:ascii="Arial" w:hAnsi="Arial" w:cs="Arial"/>
        </w:rPr>
        <w:t>faculty members are</w:t>
      </w:r>
      <w:r w:rsidR="00227347">
        <w:rPr>
          <w:rFonts w:ascii="Arial" w:hAnsi="Arial" w:cs="Arial"/>
        </w:rPr>
        <w:t xml:space="preserve"> expected to regularly engage in research, education and service associated with th</w:t>
      </w:r>
      <w:r w:rsidR="0077320F">
        <w:rPr>
          <w:rFonts w:ascii="Arial" w:hAnsi="Arial" w:cs="Arial"/>
        </w:rPr>
        <w:t>e joint graduate programs</w:t>
      </w:r>
      <w:r w:rsidR="00227347">
        <w:rPr>
          <w:rFonts w:ascii="Arial" w:hAnsi="Arial" w:cs="Arial"/>
        </w:rPr>
        <w:t xml:space="preserve">. The faculty members’ primary job description at his/her agency should be modified to reflect </w:t>
      </w:r>
      <w:r w:rsidR="0077320F">
        <w:rPr>
          <w:rFonts w:ascii="Arial" w:hAnsi="Arial" w:cs="Arial"/>
        </w:rPr>
        <w:t xml:space="preserve">this activity. Initial appointment is for </w:t>
      </w:r>
      <w:r w:rsidR="00ED7028">
        <w:rPr>
          <w:rFonts w:ascii="Arial" w:hAnsi="Arial" w:cs="Arial"/>
        </w:rPr>
        <w:t>up to three</w:t>
      </w:r>
      <w:r w:rsidR="0077320F">
        <w:rPr>
          <w:rFonts w:ascii="Arial" w:hAnsi="Arial" w:cs="Arial"/>
        </w:rPr>
        <w:t xml:space="preserve"> years</w:t>
      </w:r>
      <w:r w:rsidR="00ED7028">
        <w:rPr>
          <w:rFonts w:ascii="Arial" w:hAnsi="Arial" w:cs="Arial"/>
        </w:rPr>
        <w:t>;</w:t>
      </w:r>
      <w:r w:rsidR="0077320F">
        <w:rPr>
          <w:rFonts w:ascii="Arial" w:hAnsi="Arial" w:cs="Arial"/>
        </w:rPr>
        <w:t xml:space="preserve"> renewable. There is a promotion process associated with this status.</w:t>
      </w:r>
      <w:r w:rsidR="00227347">
        <w:rPr>
          <w:rFonts w:ascii="Arial" w:hAnsi="Arial" w:cs="Arial"/>
        </w:rPr>
        <w:t xml:space="preserve"> </w:t>
      </w:r>
      <w:r w:rsidR="00ED7028">
        <w:rPr>
          <w:rFonts w:ascii="Arial" w:hAnsi="Arial" w:cs="Arial"/>
        </w:rPr>
        <w:t xml:space="preserve">This </w:t>
      </w:r>
      <w:r w:rsidR="00ED7028" w:rsidRPr="00ED7028">
        <w:rPr>
          <w:rFonts w:ascii="Arial" w:hAnsi="Arial" w:cs="Arial"/>
          <w:u w:val="single"/>
        </w:rPr>
        <w:t>status is most appropriate for National Library of Medicine scientists who commit to playing an ongoing active role in the joint program to include graduate-level teaching and student mentoring</w:t>
      </w:r>
      <w:r w:rsidR="00ED7028">
        <w:rPr>
          <w:rFonts w:ascii="Arial" w:hAnsi="Arial" w:cs="Arial"/>
        </w:rPr>
        <w:t>.</w:t>
      </w:r>
    </w:p>
    <w:p w:rsidR="00953380" w:rsidRPr="00953380" w:rsidRDefault="00953380" w:rsidP="00953380">
      <w:pPr>
        <w:pStyle w:val="NoSpacing"/>
        <w:rPr>
          <w:rFonts w:ascii="Arial" w:hAnsi="Arial" w:cs="Arial"/>
          <w:b/>
        </w:rPr>
      </w:pPr>
    </w:p>
    <w:p w:rsidR="00DB7580" w:rsidRPr="0077320F" w:rsidRDefault="00DB7580" w:rsidP="0077320F">
      <w:pPr>
        <w:pStyle w:val="NoSpacing"/>
        <w:numPr>
          <w:ilvl w:val="0"/>
          <w:numId w:val="8"/>
        </w:numPr>
        <w:rPr>
          <w:rFonts w:ascii="Arial" w:hAnsi="Arial" w:cs="Arial"/>
          <w:b/>
        </w:rPr>
      </w:pPr>
      <w:r w:rsidRPr="00953380">
        <w:rPr>
          <w:rFonts w:ascii="Arial" w:hAnsi="Arial" w:cs="Arial"/>
          <w:b/>
        </w:rPr>
        <w:lastRenderedPageBreak/>
        <w:t xml:space="preserve">Adjunct Instructor, </w:t>
      </w:r>
      <w:r w:rsidR="00953380" w:rsidRPr="00953380">
        <w:rPr>
          <w:rFonts w:ascii="Arial" w:hAnsi="Arial" w:cs="Arial"/>
          <w:b/>
        </w:rPr>
        <w:t xml:space="preserve">Adjunct </w:t>
      </w:r>
      <w:r w:rsidRPr="00953380">
        <w:rPr>
          <w:rFonts w:ascii="Arial" w:hAnsi="Arial" w:cs="Arial"/>
          <w:b/>
        </w:rPr>
        <w:t xml:space="preserve">Assistant Professor, </w:t>
      </w:r>
      <w:r w:rsidR="00953380" w:rsidRPr="00953380">
        <w:rPr>
          <w:rFonts w:ascii="Arial" w:hAnsi="Arial" w:cs="Arial"/>
          <w:b/>
        </w:rPr>
        <w:t xml:space="preserve">Adjunct </w:t>
      </w:r>
      <w:r w:rsidRPr="00953380">
        <w:rPr>
          <w:rFonts w:ascii="Arial" w:hAnsi="Arial" w:cs="Arial"/>
          <w:b/>
        </w:rPr>
        <w:t xml:space="preserve">Associate Professor, and </w:t>
      </w:r>
      <w:r w:rsidR="00953380" w:rsidRPr="00953380">
        <w:rPr>
          <w:rFonts w:ascii="Arial" w:hAnsi="Arial" w:cs="Arial"/>
          <w:b/>
        </w:rPr>
        <w:t xml:space="preserve">Adjunct </w:t>
      </w:r>
      <w:r w:rsidRPr="00953380">
        <w:rPr>
          <w:rFonts w:ascii="Arial" w:hAnsi="Arial" w:cs="Arial"/>
          <w:b/>
        </w:rPr>
        <w:t>Professor</w:t>
      </w:r>
      <w:r w:rsidR="00953380">
        <w:rPr>
          <w:rFonts w:ascii="Arial" w:hAnsi="Arial" w:cs="Arial"/>
          <w:b/>
        </w:rPr>
        <w:t xml:space="preserve"> – </w:t>
      </w:r>
      <w:r w:rsidR="0077320F">
        <w:rPr>
          <w:rFonts w:ascii="Arial" w:hAnsi="Arial" w:cs="Arial"/>
        </w:rPr>
        <w:t xml:space="preserve">Faculty members with modified title of adjunct - will serve in a tenure ineligible status. Adjunct faculty members could be qualified employees of the National Library of Medicine, Military Health System or other federal agency. Adjunct faculty is expected to periodically engage in research, education or service associated with the joint graduate programs. The faculty members’ primary job description at his/her agency need not be modified to reflect this activity. Initial appointment is for 2-3 years, renewable. There is a promotion process associated with this status. </w:t>
      </w:r>
      <w:r w:rsidR="0077320F" w:rsidRPr="0077320F">
        <w:rPr>
          <w:rFonts w:ascii="Arial" w:hAnsi="Arial" w:cs="Arial"/>
        </w:rPr>
        <w:t xml:space="preserve">  </w:t>
      </w:r>
    </w:p>
    <w:p w:rsidR="00953380" w:rsidRPr="00953380" w:rsidRDefault="00953380" w:rsidP="00953380">
      <w:pPr>
        <w:pStyle w:val="NoSpacing"/>
        <w:rPr>
          <w:rFonts w:ascii="Arial" w:hAnsi="Arial" w:cs="Arial"/>
          <w:b/>
        </w:rPr>
      </w:pPr>
    </w:p>
    <w:p w:rsidR="00953380" w:rsidRDefault="00953380" w:rsidP="00DB7580">
      <w:pPr>
        <w:pStyle w:val="NoSpacing"/>
        <w:numPr>
          <w:ilvl w:val="0"/>
          <w:numId w:val="8"/>
        </w:numPr>
        <w:rPr>
          <w:rFonts w:ascii="Arial" w:hAnsi="Arial" w:cs="Arial"/>
          <w:b/>
        </w:rPr>
      </w:pPr>
      <w:r w:rsidRPr="00953380">
        <w:rPr>
          <w:rFonts w:ascii="Arial" w:hAnsi="Arial" w:cs="Arial"/>
          <w:b/>
        </w:rPr>
        <w:t>Research Assistant Professor, Research Associate Professor, and Research Professor</w:t>
      </w:r>
      <w:r>
        <w:rPr>
          <w:rFonts w:ascii="Arial" w:hAnsi="Arial" w:cs="Arial"/>
          <w:b/>
        </w:rPr>
        <w:t xml:space="preserve"> – </w:t>
      </w:r>
      <w:r>
        <w:rPr>
          <w:rFonts w:ascii="Arial" w:hAnsi="Arial" w:cs="Arial"/>
        </w:rPr>
        <w:t xml:space="preserve">Faculty members in the modified professional title of Research will be principally engaged in research. </w:t>
      </w:r>
      <w:r w:rsidR="0077320F">
        <w:rPr>
          <w:rFonts w:ascii="Arial" w:hAnsi="Arial" w:cs="Arial"/>
        </w:rPr>
        <w:t xml:space="preserve">These faculty members could be billeted at the Uniformed Services University, National Library of Medicine, or other federal agency. </w:t>
      </w:r>
      <w:r>
        <w:rPr>
          <w:rFonts w:ascii="Arial" w:hAnsi="Arial" w:cs="Arial"/>
        </w:rPr>
        <w:t xml:space="preserve">Teaching and non-research administrative service will typically not occupy more than 10-15% of their time. </w:t>
      </w:r>
      <w:r w:rsidR="0077320F">
        <w:rPr>
          <w:rFonts w:ascii="Arial" w:hAnsi="Arial" w:cs="Arial"/>
        </w:rPr>
        <w:t>The appointment in tenure ineligible and renewable.</w:t>
      </w:r>
    </w:p>
    <w:p w:rsidR="00953380" w:rsidRPr="00953380" w:rsidRDefault="00953380" w:rsidP="00953380">
      <w:pPr>
        <w:pStyle w:val="NoSpacing"/>
        <w:rPr>
          <w:rFonts w:ascii="Arial" w:hAnsi="Arial" w:cs="Arial"/>
          <w:b/>
        </w:rPr>
      </w:pPr>
    </w:p>
    <w:p w:rsidR="00DB7580" w:rsidRDefault="00DB7580" w:rsidP="00DB7580">
      <w:pPr>
        <w:pStyle w:val="NoSpacing"/>
        <w:numPr>
          <w:ilvl w:val="0"/>
          <w:numId w:val="8"/>
        </w:numPr>
        <w:rPr>
          <w:rFonts w:ascii="Arial" w:hAnsi="Arial" w:cs="Arial"/>
          <w:b/>
        </w:rPr>
      </w:pPr>
      <w:r w:rsidRPr="00953380">
        <w:rPr>
          <w:rFonts w:ascii="Arial" w:hAnsi="Arial" w:cs="Arial"/>
          <w:b/>
        </w:rPr>
        <w:t xml:space="preserve">Visiting Assistant Professor, </w:t>
      </w:r>
      <w:r w:rsidR="00953380" w:rsidRPr="00953380">
        <w:rPr>
          <w:rFonts w:ascii="Arial" w:hAnsi="Arial" w:cs="Arial"/>
          <w:b/>
        </w:rPr>
        <w:t xml:space="preserve">Visiting </w:t>
      </w:r>
      <w:r w:rsidRPr="00953380">
        <w:rPr>
          <w:rFonts w:ascii="Arial" w:hAnsi="Arial" w:cs="Arial"/>
          <w:b/>
        </w:rPr>
        <w:t xml:space="preserve">Associate Professor, and </w:t>
      </w:r>
      <w:r w:rsidR="00953380" w:rsidRPr="00953380">
        <w:rPr>
          <w:rFonts w:ascii="Arial" w:hAnsi="Arial" w:cs="Arial"/>
          <w:b/>
        </w:rPr>
        <w:t xml:space="preserve">Visiting </w:t>
      </w:r>
      <w:r w:rsidRPr="00953380">
        <w:rPr>
          <w:rFonts w:ascii="Arial" w:hAnsi="Arial" w:cs="Arial"/>
          <w:b/>
        </w:rPr>
        <w:t>Professor</w:t>
      </w:r>
      <w:r w:rsidR="00953380">
        <w:rPr>
          <w:rFonts w:ascii="Arial" w:hAnsi="Arial" w:cs="Arial"/>
          <w:b/>
        </w:rPr>
        <w:t xml:space="preserve"> – </w:t>
      </w:r>
      <w:r w:rsidR="0077320F">
        <w:rPr>
          <w:rFonts w:ascii="Arial" w:hAnsi="Arial" w:cs="Arial"/>
        </w:rPr>
        <w:t>A</w:t>
      </w:r>
      <w:r w:rsidR="00ED7028">
        <w:rPr>
          <w:rFonts w:ascii="Arial" w:hAnsi="Arial" w:cs="Arial"/>
        </w:rPr>
        <w:t xml:space="preserve"> Visiting appointment is granted for a specific period of time to complement the scholarly activities associate with the joint program. </w:t>
      </w:r>
    </w:p>
    <w:p w:rsidR="00953380" w:rsidRPr="00953380" w:rsidRDefault="00953380" w:rsidP="00953380">
      <w:pPr>
        <w:pStyle w:val="NoSpacing"/>
        <w:rPr>
          <w:rFonts w:ascii="Arial" w:hAnsi="Arial" w:cs="Arial"/>
          <w:b/>
        </w:rPr>
      </w:pPr>
    </w:p>
    <w:p w:rsidR="00DB7580" w:rsidRPr="00953380" w:rsidRDefault="00DB7580" w:rsidP="00DB7580">
      <w:pPr>
        <w:pStyle w:val="NoSpacing"/>
        <w:numPr>
          <w:ilvl w:val="0"/>
          <w:numId w:val="8"/>
        </w:numPr>
        <w:rPr>
          <w:rFonts w:ascii="Arial" w:hAnsi="Arial" w:cs="Arial"/>
          <w:b/>
        </w:rPr>
      </w:pPr>
      <w:r w:rsidRPr="00953380">
        <w:rPr>
          <w:rFonts w:ascii="Arial" w:hAnsi="Arial" w:cs="Arial"/>
          <w:b/>
        </w:rPr>
        <w:t>Distinguished Professo</w:t>
      </w:r>
      <w:r w:rsidR="00953380">
        <w:rPr>
          <w:rFonts w:ascii="Arial" w:hAnsi="Arial" w:cs="Arial"/>
          <w:b/>
        </w:rPr>
        <w:t xml:space="preserve">r </w:t>
      </w:r>
      <w:r w:rsidR="00ED7028">
        <w:rPr>
          <w:rFonts w:ascii="Arial" w:hAnsi="Arial" w:cs="Arial"/>
          <w:b/>
        </w:rPr>
        <w:t>–</w:t>
      </w:r>
      <w:r w:rsidR="00953380">
        <w:rPr>
          <w:rFonts w:ascii="Arial" w:hAnsi="Arial" w:cs="Arial"/>
          <w:b/>
        </w:rPr>
        <w:t xml:space="preserve"> </w:t>
      </w:r>
      <w:r w:rsidR="00ED7028">
        <w:rPr>
          <w:rFonts w:ascii="Arial" w:hAnsi="Arial" w:cs="Arial"/>
        </w:rPr>
        <w:t xml:space="preserve">Appointment with the </w:t>
      </w:r>
      <w:proofErr w:type="gramStart"/>
      <w:r w:rsidR="00ED7028">
        <w:rPr>
          <w:rFonts w:ascii="Arial" w:hAnsi="Arial" w:cs="Arial"/>
        </w:rPr>
        <w:t>Distinguished</w:t>
      </w:r>
      <w:proofErr w:type="gramEnd"/>
      <w:r w:rsidR="00ED7028">
        <w:rPr>
          <w:rFonts w:ascii="Arial" w:hAnsi="Arial" w:cs="Arial"/>
        </w:rPr>
        <w:t xml:space="preserve"> prefix is limited to the full Professor rank and is reserved for senior individuals of national or international stature who contribute to the strength and development of the joint program. Appointments are biannual and renewable. </w:t>
      </w:r>
    </w:p>
    <w:p w:rsidR="00B76D7E" w:rsidRDefault="00B76D7E" w:rsidP="00791E84">
      <w:pPr>
        <w:pStyle w:val="NoSpacing"/>
        <w:rPr>
          <w:rFonts w:ascii="Arial" w:hAnsi="Arial" w:cs="Arial"/>
          <w:b/>
          <w:color w:val="1F497D" w:themeColor="text2"/>
        </w:rPr>
      </w:pPr>
    </w:p>
    <w:p w:rsidR="00B76D7E" w:rsidRDefault="00B76D7E" w:rsidP="00791E84">
      <w:pPr>
        <w:pStyle w:val="NoSpacing"/>
        <w:rPr>
          <w:rFonts w:ascii="Arial" w:hAnsi="Arial" w:cs="Arial"/>
          <w:b/>
          <w:color w:val="1F497D" w:themeColor="text2"/>
        </w:rPr>
      </w:pPr>
      <w:r>
        <w:rPr>
          <w:rFonts w:ascii="Arial" w:hAnsi="Arial" w:cs="Arial"/>
          <w:b/>
          <w:color w:val="1F497D" w:themeColor="text2"/>
        </w:rPr>
        <w:t xml:space="preserve">Faculty development </w:t>
      </w:r>
    </w:p>
    <w:p w:rsidR="00B76D7E" w:rsidRDefault="00B76D7E" w:rsidP="00791E84">
      <w:pPr>
        <w:pStyle w:val="NoSpacing"/>
        <w:rPr>
          <w:rFonts w:ascii="Arial" w:hAnsi="Arial" w:cs="Arial"/>
          <w:b/>
        </w:rPr>
      </w:pPr>
    </w:p>
    <w:p w:rsidR="00B76D7E" w:rsidRPr="00B76D7E" w:rsidRDefault="00B76D7E" w:rsidP="00791E84">
      <w:pPr>
        <w:pStyle w:val="NoSpacing"/>
        <w:rPr>
          <w:rFonts w:ascii="Arial" w:hAnsi="Arial" w:cs="Arial"/>
        </w:rPr>
      </w:pPr>
      <w:r>
        <w:rPr>
          <w:rFonts w:ascii="Arial" w:hAnsi="Arial" w:cs="Arial"/>
        </w:rPr>
        <w:t xml:space="preserve">To ensure faculty preparedness to teach at a graduate level and to effectively mentor graduate students, a formal faculty development program will be established. All new faculty members, regardless of appointment type, will work with their respective program director to create a personal development plan that will set goals and align development resources to their specific needs. Each faculty development plan will be evaluated annually to measure progress. </w:t>
      </w:r>
    </w:p>
    <w:p w:rsidR="00B76D7E" w:rsidRDefault="00B76D7E" w:rsidP="00791E84">
      <w:pPr>
        <w:pStyle w:val="NoSpacing"/>
        <w:rPr>
          <w:rFonts w:ascii="Arial" w:hAnsi="Arial" w:cs="Arial"/>
          <w:b/>
          <w:color w:val="1F497D" w:themeColor="text2"/>
        </w:rPr>
      </w:pPr>
    </w:p>
    <w:p w:rsidR="00747EA9" w:rsidRPr="00791E84" w:rsidRDefault="00747EA9" w:rsidP="00791E84">
      <w:pPr>
        <w:pStyle w:val="NoSpacing"/>
        <w:rPr>
          <w:rFonts w:ascii="Arial" w:hAnsi="Arial" w:cs="Arial"/>
          <w:b/>
          <w:color w:val="1F497D" w:themeColor="text2"/>
        </w:rPr>
      </w:pPr>
      <w:r w:rsidRPr="00791E84">
        <w:rPr>
          <w:rFonts w:ascii="Arial" w:hAnsi="Arial" w:cs="Arial"/>
          <w:b/>
          <w:color w:val="1F497D" w:themeColor="text2"/>
        </w:rPr>
        <w:t>Academic promotion – faculty</w:t>
      </w:r>
    </w:p>
    <w:p w:rsidR="00791E84" w:rsidRDefault="00791E84" w:rsidP="00791E84">
      <w:pPr>
        <w:pStyle w:val="NoSpacing"/>
        <w:rPr>
          <w:rFonts w:ascii="Arial" w:hAnsi="Arial" w:cs="Arial"/>
          <w:b/>
          <w:color w:val="1F497D" w:themeColor="text2"/>
        </w:rPr>
      </w:pPr>
    </w:p>
    <w:p w:rsidR="00ED7028" w:rsidRPr="005A2B90" w:rsidRDefault="005A2B90" w:rsidP="00791E84">
      <w:pPr>
        <w:pStyle w:val="NoSpacing"/>
        <w:rPr>
          <w:rFonts w:ascii="Arial" w:hAnsi="Arial" w:cs="Arial"/>
        </w:rPr>
      </w:pPr>
      <w:r>
        <w:rPr>
          <w:rFonts w:ascii="Arial" w:hAnsi="Arial" w:cs="Arial"/>
        </w:rPr>
        <w:t>The academic promotion process for the proposed joint program will be governed by Uniformed Services University Instruction 1100. Each of the faculty appointment types (except Distinguished Professor) includes promotion opportunity. Promotion requirements differ by category (see instruction) but key areas evaluated for unmodified appointments (billeted or non-billeted) include scholarly achievement, peer review of scholarly activity, teaching, professional service, and institutional citizenship.</w:t>
      </w:r>
    </w:p>
    <w:p w:rsidR="00791E84" w:rsidRDefault="00791E84" w:rsidP="00791E84">
      <w:pPr>
        <w:pStyle w:val="NoSpacing"/>
        <w:rPr>
          <w:rFonts w:ascii="Arial" w:hAnsi="Arial" w:cs="Arial"/>
          <w:b/>
          <w:color w:val="1F497D" w:themeColor="text2"/>
        </w:rPr>
      </w:pPr>
    </w:p>
    <w:p w:rsidR="00747EA9" w:rsidRPr="00791E84" w:rsidRDefault="00747EA9" w:rsidP="00791E84">
      <w:pPr>
        <w:pStyle w:val="NoSpacing"/>
        <w:rPr>
          <w:rFonts w:ascii="Arial" w:hAnsi="Arial" w:cs="Arial"/>
          <w:b/>
          <w:color w:val="1F497D" w:themeColor="text2"/>
        </w:rPr>
      </w:pPr>
      <w:r w:rsidRPr="00791E84">
        <w:rPr>
          <w:rFonts w:ascii="Arial" w:hAnsi="Arial" w:cs="Arial"/>
          <w:b/>
          <w:color w:val="1F497D" w:themeColor="text2"/>
        </w:rPr>
        <w:t>Recruitment of students</w:t>
      </w:r>
    </w:p>
    <w:p w:rsidR="00791E84" w:rsidRDefault="00791E84" w:rsidP="00791E84">
      <w:pPr>
        <w:pStyle w:val="NoSpacing"/>
        <w:rPr>
          <w:rFonts w:ascii="Arial" w:hAnsi="Arial" w:cs="Arial"/>
          <w:b/>
        </w:rPr>
      </w:pPr>
    </w:p>
    <w:p w:rsidR="00791E84" w:rsidRPr="00791E84" w:rsidRDefault="00791E84" w:rsidP="00791E84">
      <w:pPr>
        <w:pStyle w:val="NoSpacing"/>
        <w:rPr>
          <w:rFonts w:ascii="Arial" w:hAnsi="Arial" w:cs="Arial"/>
        </w:rPr>
      </w:pPr>
      <w:r>
        <w:rPr>
          <w:rFonts w:ascii="Arial" w:hAnsi="Arial" w:cs="Arial"/>
        </w:rPr>
        <w:t xml:space="preserve">Like all other aspects of this program, recruitment of qualified students will be a joint responsibility. </w:t>
      </w:r>
      <w:r w:rsidR="00E14E7D">
        <w:rPr>
          <w:rFonts w:ascii="Arial" w:hAnsi="Arial" w:cs="Arial"/>
        </w:rPr>
        <w:t xml:space="preserve">The Program Directors will work collaboratively with the USU Chairman of Biomedical Informatics Department </w:t>
      </w:r>
      <w:r w:rsidR="009667F3">
        <w:rPr>
          <w:rFonts w:ascii="Arial" w:hAnsi="Arial" w:cs="Arial"/>
        </w:rPr>
        <w:t xml:space="preserve">and the USU Associate Dean for Graduate Education </w:t>
      </w:r>
      <w:r w:rsidR="00E14E7D">
        <w:rPr>
          <w:rFonts w:ascii="Arial" w:hAnsi="Arial" w:cs="Arial"/>
        </w:rPr>
        <w:t xml:space="preserve">to develop professional promotional material and a recruitment plan. Both </w:t>
      </w:r>
      <w:r w:rsidR="00BB1EC6">
        <w:rPr>
          <w:rFonts w:ascii="Arial" w:hAnsi="Arial" w:cs="Arial"/>
        </w:rPr>
        <w:t xml:space="preserve">USU and the NLM will use the materials (in print and electronic format) to recruit potential students. The Programs will maintain an annual recruitment plan that is modified as program emphasis or opportunities </w:t>
      </w:r>
      <w:r w:rsidR="00BB1EC6">
        <w:rPr>
          <w:rFonts w:ascii="Arial" w:hAnsi="Arial" w:cs="Arial"/>
        </w:rPr>
        <w:lastRenderedPageBreak/>
        <w:t>present themselves. The Program Directors and the Chairman of the USU Biomedical Informatics Department will liaise with the USU Graduate Education Office (GEO) who manages recruitment of students (see below).</w:t>
      </w:r>
    </w:p>
    <w:p w:rsidR="00791E84" w:rsidRDefault="00791E84" w:rsidP="00791E84">
      <w:pPr>
        <w:pStyle w:val="NoSpacing"/>
        <w:rPr>
          <w:rFonts w:ascii="Arial" w:hAnsi="Arial" w:cs="Arial"/>
          <w:b/>
          <w:color w:val="1F497D" w:themeColor="text2"/>
        </w:rPr>
      </w:pPr>
    </w:p>
    <w:p w:rsidR="00747EA9" w:rsidRPr="00791E84" w:rsidRDefault="00747EA9" w:rsidP="00791E84">
      <w:pPr>
        <w:pStyle w:val="NoSpacing"/>
        <w:rPr>
          <w:rFonts w:ascii="Arial" w:hAnsi="Arial" w:cs="Arial"/>
          <w:b/>
          <w:color w:val="1F497D" w:themeColor="text2"/>
        </w:rPr>
      </w:pPr>
      <w:r w:rsidRPr="00791E84">
        <w:rPr>
          <w:rFonts w:ascii="Arial" w:hAnsi="Arial" w:cs="Arial"/>
          <w:b/>
          <w:color w:val="1F497D" w:themeColor="text2"/>
        </w:rPr>
        <w:t>Selection and admission of students</w:t>
      </w:r>
    </w:p>
    <w:p w:rsidR="00791E84" w:rsidRDefault="00791E84" w:rsidP="00791E84">
      <w:pPr>
        <w:pStyle w:val="NoSpacing"/>
        <w:rPr>
          <w:rFonts w:ascii="Arial" w:hAnsi="Arial" w:cs="Arial"/>
        </w:rPr>
      </w:pPr>
    </w:p>
    <w:p w:rsidR="00791E84" w:rsidRDefault="00791E84" w:rsidP="00791E84">
      <w:pPr>
        <w:pStyle w:val="NoSpacing"/>
        <w:rPr>
          <w:rFonts w:ascii="Arial" w:hAnsi="Arial" w:cs="Arial"/>
        </w:rPr>
      </w:pPr>
      <w:r>
        <w:rPr>
          <w:rFonts w:ascii="Arial" w:hAnsi="Arial" w:cs="Arial"/>
        </w:rPr>
        <w:t xml:space="preserve">The USU Graduate Education Office </w:t>
      </w:r>
      <w:r w:rsidR="00EC5E2D">
        <w:rPr>
          <w:rFonts w:ascii="Arial" w:hAnsi="Arial" w:cs="Arial"/>
        </w:rPr>
        <w:t xml:space="preserve">(GEO) </w:t>
      </w:r>
      <w:r>
        <w:rPr>
          <w:rFonts w:ascii="Arial" w:hAnsi="Arial" w:cs="Arial"/>
        </w:rPr>
        <w:t>is the co</w:t>
      </w:r>
      <w:r w:rsidR="00EC5E2D">
        <w:rPr>
          <w:rFonts w:ascii="Arial" w:hAnsi="Arial" w:cs="Arial"/>
        </w:rPr>
        <w:t>ordinating office for student admission</w:t>
      </w:r>
      <w:r w:rsidR="009667F3">
        <w:rPr>
          <w:rFonts w:ascii="Arial" w:hAnsi="Arial" w:cs="Arial"/>
        </w:rPr>
        <w:t xml:space="preserve"> and management</w:t>
      </w:r>
      <w:r>
        <w:rPr>
          <w:rFonts w:ascii="Arial" w:hAnsi="Arial" w:cs="Arial"/>
        </w:rPr>
        <w:t xml:space="preserve">. </w:t>
      </w:r>
      <w:r w:rsidR="00EC5E2D">
        <w:rPr>
          <w:rFonts w:ascii="Arial" w:hAnsi="Arial" w:cs="Arial"/>
        </w:rPr>
        <w:t>The office will receive applications, compare the applications against pre-defined minimum eligibility criteria then present them to a NLM-USU Graduate Programs Admissions Committee for consideration. The GEO will oversee the Admissions Committee as it formally evaluates and ra</w:t>
      </w:r>
      <w:r w:rsidR="00C542C7">
        <w:rPr>
          <w:rFonts w:ascii="Arial" w:hAnsi="Arial" w:cs="Arial"/>
        </w:rPr>
        <w:t>nk orders applications for the PhD, MS and certificate</w:t>
      </w:r>
      <w:r w:rsidR="00EC5E2D">
        <w:rPr>
          <w:rFonts w:ascii="Arial" w:hAnsi="Arial" w:cs="Arial"/>
        </w:rPr>
        <w:t xml:space="preserve"> programs. The Admissions Committee is responsible for establishing its selection criteria, holding a professional and fair assessment process, and ultimately selecting qualified students.</w:t>
      </w:r>
      <w:r w:rsidR="00C542C7">
        <w:rPr>
          <w:rFonts w:ascii="Arial" w:hAnsi="Arial" w:cs="Arial"/>
        </w:rPr>
        <w:t xml:space="preserve"> Faculty will be appointed to the admissions committee in staggered terms not to exceed 3 years in length. The Chair of the admissions committee will be selected by consensus vote of the USU Biomedical Informatics Chair, NLM Deputy Director, PhD Program Director, and MS Program Director. </w:t>
      </w:r>
    </w:p>
    <w:p w:rsidR="00791E84" w:rsidRDefault="00791E84" w:rsidP="00791E84">
      <w:pPr>
        <w:pStyle w:val="NoSpacing"/>
        <w:rPr>
          <w:rFonts w:ascii="Arial" w:hAnsi="Arial" w:cs="Arial"/>
          <w:b/>
          <w:color w:val="1F497D" w:themeColor="text2"/>
        </w:rPr>
      </w:pPr>
    </w:p>
    <w:p w:rsidR="00747EA9" w:rsidRPr="00791E84" w:rsidRDefault="00747EA9" w:rsidP="00791E84">
      <w:pPr>
        <w:pStyle w:val="NoSpacing"/>
        <w:rPr>
          <w:rFonts w:ascii="Arial" w:hAnsi="Arial" w:cs="Arial"/>
          <w:b/>
          <w:color w:val="1F497D" w:themeColor="text2"/>
        </w:rPr>
      </w:pPr>
      <w:r w:rsidRPr="00791E84">
        <w:rPr>
          <w:rFonts w:ascii="Arial" w:hAnsi="Arial" w:cs="Arial"/>
          <w:b/>
          <w:color w:val="1F497D" w:themeColor="text2"/>
        </w:rPr>
        <w:t>Administrative management of students</w:t>
      </w:r>
    </w:p>
    <w:p w:rsidR="00791E84" w:rsidRDefault="00791E84" w:rsidP="00791E84">
      <w:pPr>
        <w:pStyle w:val="NoSpacing"/>
        <w:rPr>
          <w:rFonts w:ascii="Arial" w:hAnsi="Arial" w:cs="Arial"/>
          <w:b/>
          <w:color w:val="1F497D" w:themeColor="text2"/>
        </w:rPr>
      </w:pPr>
    </w:p>
    <w:p w:rsidR="00BA7358" w:rsidRPr="00C542C7" w:rsidRDefault="00C542C7" w:rsidP="00791E84">
      <w:pPr>
        <w:pStyle w:val="NoSpacing"/>
        <w:rPr>
          <w:rFonts w:ascii="Arial" w:hAnsi="Arial" w:cs="Arial"/>
        </w:rPr>
      </w:pPr>
      <w:r w:rsidRPr="00C542C7">
        <w:rPr>
          <w:rFonts w:ascii="Arial" w:hAnsi="Arial" w:cs="Arial"/>
        </w:rPr>
        <w:t>All graduate students</w:t>
      </w:r>
      <w:r>
        <w:rPr>
          <w:rFonts w:ascii="Arial" w:hAnsi="Arial" w:cs="Arial"/>
        </w:rPr>
        <w:t xml:space="preserve">, regardless of program, will be assigned an academic advisor from the NLM/USU faculty pool. The matching of students to advisor will be a thoughtful process based in part on the student’s educational goals and focused interest. </w:t>
      </w:r>
      <w:r w:rsidR="007E7175">
        <w:rPr>
          <w:rFonts w:ascii="Arial" w:hAnsi="Arial" w:cs="Arial"/>
        </w:rPr>
        <w:t>The process of matching of doctoral students to faculty members is extremely important as incoming students will ideally be aligned with a faculty advisor/mentor prior to arrival on campus.</w:t>
      </w:r>
    </w:p>
    <w:p w:rsidR="00791E84" w:rsidRDefault="00791E84" w:rsidP="00791E84">
      <w:pPr>
        <w:pStyle w:val="NoSpacing"/>
        <w:rPr>
          <w:rFonts w:ascii="Arial" w:hAnsi="Arial" w:cs="Arial"/>
          <w:b/>
          <w:color w:val="1F497D" w:themeColor="text2"/>
        </w:rPr>
      </w:pPr>
    </w:p>
    <w:p w:rsidR="00747EA9" w:rsidRPr="00791E84" w:rsidRDefault="00747EA9" w:rsidP="00791E84">
      <w:pPr>
        <w:pStyle w:val="NoSpacing"/>
        <w:rPr>
          <w:rFonts w:ascii="Arial" w:hAnsi="Arial" w:cs="Arial"/>
          <w:b/>
          <w:color w:val="1F497D" w:themeColor="text2"/>
        </w:rPr>
      </w:pPr>
      <w:r w:rsidRPr="00791E84">
        <w:rPr>
          <w:rFonts w:ascii="Arial" w:hAnsi="Arial" w:cs="Arial"/>
          <w:b/>
          <w:color w:val="1F497D" w:themeColor="text2"/>
        </w:rPr>
        <w:t xml:space="preserve">Student advisement </w:t>
      </w:r>
    </w:p>
    <w:p w:rsidR="00791E84" w:rsidRDefault="00791E84" w:rsidP="00791E84">
      <w:pPr>
        <w:pStyle w:val="NoSpacing"/>
        <w:rPr>
          <w:rFonts w:ascii="Arial" w:hAnsi="Arial" w:cs="Arial"/>
          <w:b/>
          <w:color w:val="1F497D" w:themeColor="text2"/>
        </w:rPr>
      </w:pPr>
    </w:p>
    <w:p w:rsidR="00791E84" w:rsidRDefault="007E7175" w:rsidP="00791E84">
      <w:pPr>
        <w:pStyle w:val="NoSpacing"/>
        <w:rPr>
          <w:rFonts w:ascii="Arial" w:hAnsi="Arial" w:cs="Arial"/>
        </w:rPr>
      </w:pPr>
      <w:r>
        <w:rPr>
          <w:rFonts w:ascii="Arial" w:hAnsi="Arial" w:cs="Arial"/>
        </w:rPr>
        <w:t>All graduate students will be advised a minimum of once per quarter by their advisor, usually prior to course registration. Doctoral students will receive additional advisement/mentoring as a byproduct of their development as scholars. Quarterly advisement will be acknowledged by both students and faculty; documented electronically (method TBD).</w:t>
      </w:r>
    </w:p>
    <w:p w:rsidR="007E7175" w:rsidRPr="007E7175" w:rsidRDefault="007E7175" w:rsidP="00791E84">
      <w:pPr>
        <w:pStyle w:val="NoSpacing"/>
        <w:rPr>
          <w:rFonts w:ascii="Arial" w:hAnsi="Arial" w:cs="Arial"/>
        </w:rPr>
      </w:pPr>
    </w:p>
    <w:p w:rsidR="00747EA9" w:rsidRDefault="00747EA9" w:rsidP="007E7175">
      <w:pPr>
        <w:pStyle w:val="NoSpacing"/>
        <w:rPr>
          <w:rFonts w:ascii="Arial" w:hAnsi="Arial" w:cs="Arial"/>
          <w:b/>
          <w:color w:val="1F497D" w:themeColor="text2"/>
        </w:rPr>
      </w:pPr>
      <w:r w:rsidRPr="00791E84">
        <w:rPr>
          <w:rFonts w:ascii="Arial" w:hAnsi="Arial" w:cs="Arial"/>
          <w:b/>
          <w:color w:val="1F497D" w:themeColor="text2"/>
        </w:rPr>
        <w:t>Student research</w:t>
      </w:r>
    </w:p>
    <w:p w:rsidR="007E7175" w:rsidRPr="007E7175" w:rsidRDefault="007E7175" w:rsidP="007E7175">
      <w:pPr>
        <w:pStyle w:val="NoSpacing"/>
        <w:rPr>
          <w:rFonts w:ascii="Arial" w:hAnsi="Arial" w:cs="Arial"/>
          <w:b/>
          <w:color w:val="1F497D" w:themeColor="text2"/>
        </w:rPr>
      </w:pPr>
    </w:p>
    <w:p w:rsidR="007E7175" w:rsidRDefault="00560A8F">
      <w:pPr>
        <w:rPr>
          <w:rFonts w:ascii="Arial" w:hAnsi="Arial" w:cs="Arial"/>
        </w:rPr>
      </w:pPr>
      <w:r>
        <w:rPr>
          <w:rFonts w:ascii="Arial" w:hAnsi="Arial" w:cs="Arial"/>
        </w:rPr>
        <w:t>D</w:t>
      </w:r>
      <w:r w:rsidR="007E7175">
        <w:rPr>
          <w:rFonts w:ascii="Arial" w:hAnsi="Arial" w:cs="Arial"/>
        </w:rPr>
        <w:t>egree-seeking students will be engaged in some form of r</w:t>
      </w:r>
      <w:r>
        <w:rPr>
          <w:rFonts w:ascii="Arial" w:hAnsi="Arial" w:cs="Arial"/>
        </w:rPr>
        <w:t>esearch</w:t>
      </w:r>
      <w:r w:rsidR="007E7175">
        <w:rPr>
          <w:rFonts w:ascii="Arial" w:hAnsi="Arial" w:cs="Arial"/>
        </w:rPr>
        <w:t>. Students will be encouraged to collaborate with faculty members, peer students, and others within the Military Health System or the National Library of Medicine. Student research involving “humans” or “animals” are subject to regulatory requirements will likely require completion and submission of required documents to the USU Institutional Review Board and maybe others (protocol specific).</w:t>
      </w:r>
    </w:p>
    <w:p w:rsidR="00747EA9" w:rsidRPr="007E7175" w:rsidRDefault="00747EA9" w:rsidP="00747EA9">
      <w:pPr>
        <w:pStyle w:val="NoSpacing"/>
        <w:rPr>
          <w:rFonts w:ascii="Arial" w:hAnsi="Arial" w:cs="Arial"/>
          <w:b/>
          <w:color w:val="1F497D" w:themeColor="text2"/>
          <w:sz w:val="24"/>
          <w:szCs w:val="24"/>
        </w:rPr>
      </w:pPr>
      <w:r w:rsidRPr="007E7175">
        <w:rPr>
          <w:rFonts w:ascii="Arial" w:hAnsi="Arial" w:cs="Arial"/>
          <w:b/>
          <w:color w:val="1F497D" w:themeColor="text2"/>
          <w:sz w:val="24"/>
          <w:szCs w:val="24"/>
        </w:rPr>
        <w:t>Resources</w:t>
      </w:r>
    </w:p>
    <w:p w:rsidR="00747EA9" w:rsidRPr="0009452D" w:rsidRDefault="00747EA9" w:rsidP="00747EA9">
      <w:pPr>
        <w:pStyle w:val="NoSpacing"/>
        <w:numPr>
          <w:ilvl w:val="0"/>
          <w:numId w:val="4"/>
        </w:numPr>
        <w:rPr>
          <w:rFonts w:ascii="Arial" w:hAnsi="Arial" w:cs="Arial"/>
        </w:rPr>
      </w:pPr>
      <w:r w:rsidRPr="0009452D">
        <w:rPr>
          <w:rFonts w:ascii="Arial" w:hAnsi="Arial" w:cs="Arial"/>
        </w:rPr>
        <w:t>Requirements</w:t>
      </w:r>
    </w:p>
    <w:p w:rsidR="00747EA9" w:rsidRPr="0009452D" w:rsidRDefault="00747EA9" w:rsidP="00747EA9">
      <w:pPr>
        <w:pStyle w:val="NoSpacing"/>
        <w:numPr>
          <w:ilvl w:val="0"/>
          <w:numId w:val="4"/>
        </w:numPr>
        <w:rPr>
          <w:rFonts w:ascii="Arial" w:hAnsi="Arial" w:cs="Arial"/>
        </w:rPr>
      </w:pPr>
      <w:r w:rsidRPr="0009452D">
        <w:rPr>
          <w:rFonts w:ascii="Arial" w:hAnsi="Arial" w:cs="Arial"/>
        </w:rPr>
        <w:t>NLM existing resources</w:t>
      </w:r>
    </w:p>
    <w:p w:rsidR="00747EA9" w:rsidRPr="0009452D" w:rsidRDefault="00747EA9" w:rsidP="00747EA9">
      <w:pPr>
        <w:pStyle w:val="NoSpacing"/>
        <w:numPr>
          <w:ilvl w:val="0"/>
          <w:numId w:val="4"/>
        </w:numPr>
        <w:rPr>
          <w:rFonts w:ascii="Arial" w:hAnsi="Arial" w:cs="Arial"/>
        </w:rPr>
      </w:pPr>
      <w:r w:rsidRPr="0009452D">
        <w:rPr>
          <w:rFonts w:ascii="Arial" w:hAnsi="Arial" w:cs="Arial"/>
        </w:rPr>
        <w:t>USU existing resources</w:t>
      </w:r>
    </w:p>
    <w:p w:rsidR="00747EA9" w:rsidRPr="0009452D" w:rsidRDefault="00747EA9" w:rsidP="00747EA9">
      <w:pPr>
        <w:pStyle w:val="NoSpacing"/>
        <w:numPr>
          <w:ilvl w:val="0"/>
          <w:numId w:val="4"/>
        </w:numPr>
        <w:rPr>
          <w:rFonts w:ascii="Arial" w:hAnsi="Arial" w:cs="Arial"/>
        </w:rPr>
      </w:pPr>
      <w:r w:rsidRPr="0009452D">
        <w:rPr>
          <w:rFonts w:ascii="Arial" w:hAnsi="Arial" w:cs="Arial"/>
        </w:rPr>
        <w:t>Delta between requirements and existing resources</w:t>
      </w:r>
    </w:p>
    <w:p w:rsidR="00747EA9" w:rsidRDefault="00747EA9" w:rsidP="00747EA9">
      <w:pPr>
        <w:pStyle w:val="NoSpacing"/>
        <w:rPr>
          <w:rFonts w:ascii="Arial" w:hAnsi="Arial" w:cs="Arial"/>
          <w:sz w:val="24"/>
          <w:szCs w:val="24"/>
        </w:rPr>
      </w:pPr>
    </w:p>
    <w:p w:rsidR="00747EA9" w:rsidRDefault="00747EA9" w:rsidP="00747EA9">
      <w:pPr>
        <w:pStyle w:val="NoSpacing"/>
        <w:rPr>
          <w:rFonts w:ascii="Arial" w:hAnsi="Arial" w:cs="Arial"/>
          <w:sz w:val="24"/>
          <w:szCs w:val="24"/>
        </w:rPr>
      </w:pPr>
    </w:p>
    <w:p w:rsidR="00747EA9" w:rsidRPr="007E7175" w:rsidRDefault="00747EA9" w:rsidP="00747EA9">
      <w:pPr>
        <w:pStyle w:val="NoSpacing"/>
        <w:rPr>
          <w:rFonts w:ascii="Arial" w:hAnsi="Arial" w:cs="Arial"/>
          <w:b/>
          <w:color w:val="1F497D" w:themeColor="text2"/>
          <w:sz w:val="24"/>
          <w:szCs w:val="24"/>
        </w:rPr>
      </w:pPr>
      <w:r w:rsidRPr="007E7175">
        <w:rPr>
          <w:rFonts w:ascii="Arial" w:hAnsi="Arial" w:cs="Arial"/>
          <w:b/>
          <w:color w:val="1F497D" w:themeColor="text2"/>
          <w:sz w:val="24"/>
          <w:szCs w:val="24"/>
        </w:rPr>
        <w:t>Implementation Strategy</w:t>
      </w:r>
    </w:p>
    <w:p w:rsidR="00747EA9" w:rsidRPr="0009452D" w:rsidRDefault="00747EA9" w:rsidP="00747EA9">
      <w:pPr>
        <w:pStyle w:val="NoSpacing"/>
        <w:numPr>
          <w:ilvl w:val="0"/>
          <w:numId w:val="5"/>
        </w:numPr>
        <w:rPr>
          <w:rFonts w:ascii="Arial" w:hAnsi="Arial" w:cs="Arial"/>
        </w:rPr>
      </w:pPr>
      <w:r w:rsidRPr="0009452D">
        <w:rPr>
          <w:rFonts w:ascii="Arial" w:hAnsi="Arial" w:cs="Arial"/>
        </w:rPr>
        <w:t>General approach</w:t>
      </w:r>
    </w:p>
    <w:p w:rsidR="00747EA9" w:rsidRPr="009968BB" w:rsidRDefault="00747EA9" w:rsidP="00747EA9">
      <w:pPr>
        <w:pStyle w:val="NoSpacing"/>
        <w:numPr>
          <w:ilvl w:val="0"/>
          <w:numId w:val="5"/>
        </w:numPr>
        <w:rPr>
          <w:rFonts w:ascii="Arial" w:hAnsi="Arial" w:cs="Arial"/>
        </w:rPr>
      </w:pPr>
      <w:r w:rsidRPr="0009452D">
        <w:rPr>
          <w:rFonts w:ascii="Arial" w:hAnsi="Arial" w:cs="Arial"/>
        </w:rPr>
        <w:lastRenderedPageBreak/>
        <w:t>Multi-year plan</w:t>
      </w:r>
    </w:p>
    <w:p w:rsidR="008B44A7" w:rsidRDefault="008B44A7" w:rsidP="00747EA9">
      <w:pPr>
        <w:pStyle w:val="NoSpacing"/>
        <w:rPr>
          <w:rFonts w:ascii="Arial" w:hAnsi="Arial" w:cs="Arial"/>
          <w:sz w:val="24"/>
          <w:szCs w:val="24"/>
        </w:rPr>
      </w:pPr>
    </w:p>
    <w:p w:rsidR="00747EA9" w:rsidRPr="007E7175" w:rsidRDefault="00747EA9" w:rsidP="00747EA9">
      <w:pPr>
        <w:pStyle w:val="NoSpacing"/>
        <w:rPr>
          <w:rFonts w:ascii="Arial" w:hAnsi="Arial" w:cs="Arial"/>
          <w:b/>
          <w:color w:val="1F497D" w:themeColor="text2"/>
          <w:sz w:val="24"/>
          <w:szCs w:val="24"/>
        </w:rPr>
      </w:pPr>
      <w:r w:rsidRPr="007E7175">
        <w:rPr>
          <w:rFonts w:ascii="Arial" w:hAnsi="Arial" w:cs="Arial"/>
          <w:b/>
          <w:color w:val="1F497D" w:themeColor="text2"/>
          <w:sz w:val="24"/>
          <w:szCs w:val="24"/>
        </w:rPr>
        <w:t>Recommendations</w:t>
      </w:r>
    </w:p>
    <w:p w:rsidR="00747EA9" w:rsidRDefault="00B76D7E" w:rsidP="00B76D7E">
      <w:pPr>
        <w:pStyle w:val="NoSpacing"/>
        <w:numPr>
          <w:ilvl w:val="0"/>
          <w:numId w:val="16"/>
        </w:numPr>
        <w:rPr>
          <w:rFonts w:ascii="Arial" w:hAnsi="Arial" w:cs="Arial"/>
          <w:sz w:val="24"/>
          <w:szCs w:val="24"/>
        </w:rPr>
      </w:pPr>
      <w:r>
        <w:rPr>
          <w:rFonts w:ascii="Arial" w:hAnsi="Arial" w:cs="Arial"/>
          <w:sz w:val="24"/>
          <w:szCs w:val="24"/>
        </w:rPr>
        <w:t>TBD</w:t>
      </w:r>
    </w:p>
    <w:p w:rsidR="00B76D7E" w:rsidRDefault="00B76D7E" w:rsidP="00B76D7E">
      <w:pPr>
        <w:pStyle w:val="NoSpacing"/>
        <w:ind w:left="360"/>
        <w:rPr>
          <w:rFonts w:ascii="Arial" w:hAnsi="Arial" w:cs="Arial"/>
          <w:sz w:val="24"/>
          <w:szCs w:val="24"/>
        </w:rPr>
      </w:pPr>
    </w:p>
    <w:p w:rsidR="00747EA9" w:rsidRPr="007E7175" w:rsidRDefault="00747EA9" w:rsidP="00747EA9">
      <w:pPr>
        <w:pStyle w:val="NoSpacing"/>
        <w:rPr>
          <w:rFonts w:ascii="Arial" w:hAnsi="Arial" w:cs="Arial"/>
          <w:b/>
          <w:color w:val="1F497D" w:themeColor="text2"/>
          <w:sz w:val="24"/>
          <w:szCs w:val="24"/>
        </w:rPr>
      </w:pPr>
      <w:r w:rsidRPr="007E7175">
        <w:rPr>
          <w:rFonts w:ascii="Arial" w:hAnsi="Arial" w:cs="Arial"/>
          <w:b/>
          <w:color w:val="1F497D" w:themeColor="text2"/>
          <w:sz w:val="24"/>
          <w:szCs w:val="24"/>
        </w:rPr>
        <w:t>Appendices</w:t>
      </w:r>
    </w:p>
    <w:p w:rsidR="007E7175" w:rsidRDefault="00B76D7E" w:rsidP="007E7175">
      <w:pPr>
        <w:pStyle w:val="NoSpacing"/>
        <w:rPr>
          <w:rFonts w:ascii="Arial" w:hAnsi="Arial" w:cs="Arial"/>
        </w:rPr>
      </w:pPr>
      <w:r>
        <w:rPr>
          <w:rFonts w:ascii="Arial" w:hAnsi="Arial" w:cs="Arial"/>
        </w:rPr>
        <w:t>(A) P</w:t>
      </w:r>
      <w:r w:rsidR="007E7175">
        <w:rPr>
          <w:rFonts w:ascii="Arial" w:hAnsi="Arial" w:cs="Arial"/>
        </w:rPr>
        <w:t>roposed course</w:t>
      </w:r>
      <w:r>
        <w:rPr>
          <w:rFonts w:ascii="Arial" w:hAnsi="Arial" w:cs="Arial"/>
        </w:rPr>
        <w:t>s</w:t>
      </w:r>
      <w:r w:rsidR="007E7175">
        <w:rPr>
          <w:rFonts w:ascii="Arial" w:hAnsi="Arial" w:cs="Arial"/>
        </w:rPr>
        <w:t xml:space="preserve"> </w:t>
      </w:r>
      <w:r>
        <w:rPr>
          <w:rFonts w:ascii="Arial" w:hAnsi="Arial" w:cs="Arial"/>
        </w:rPr>
        <w:t xml:space="preserve">&amp; course </w:t>
      </w:r>
      <w:r w:rsidR="007E7175">
        <w:rPr>
          <w:rFonts w:ascii="Arial" w:hAnsi="Arial" w:cs="Arial"/>
        </w:rPr>
        <w:t>directors</w:t>
      </w:r>
    </w:p>
    <w:p w:rsidR="007217C5" w:rsidRPr="00F6648B" w:rsidRDefault="007217C5" w:rsidP="007E7175">
      <w:pPr>
        <w:pStyle w:val="NoSpacing"/>
        <w:rPr>
          <w:rFonts w:ascii="Arial" w:hAnsi="Arial" w:cs="Arial"/>
        </w:rPr>
      </w:pPr>
    </w:p>
    <w:p w:rsidR="007217C5" w:rsidRDefault="007217C5" w:rsidP="007217C5">
      <w:pPr>
        <w:pStyle w:val="NoSpacing"/>
        <w:rPr>
          <w:rFonts w:ascii="Arial" w:hAnsi="Arial" w:cs="Arial"/>
        </w:rPr>
      </w:pPr>
    </w:p>
    <w:p w:rsidR="007E7175" w:rsidRDefault="007E7175" w:rsidP="007E7175">
      <w:pPr>
        <w:rPr>
          <w:rFonts w:ascii="Arial" w:hAnsi="Arial" w:cs="Arial"/>
        </w:rPr>
      </w:pPr>
    </w:p>
    <w:p w:rsidR="00B76D7E" w:rsidRDefault="00B76D7E" w:rsidP="007E7175">
      <w:pPr>
        <w:rPr>
          <w:rFonts w:ascii="Arial" w:hAnsi="Arial" w:cs="Arial"/>
        </w:rPr>
      </w:pPr>
    </w:p>
    <w:p w:rsidR="00B76D7E" w:rsidRDefault="00B76D7E" w:rsidP="007E7175">
      <w:pPr>
        <w:rPr>
          <w:rFonts w:ascii="Arial" w:hAnsi="Arial" w:cs="Arial"/>
        </w:rPr>
      </w:pPr>
    </w:p>
    <w:p w:rsidR="00B76D7E" w:rsidRDefault="00B76D7E" w:rsidP="007E7175">
      <w:pPr>
        <w:rPr>
          <w:rFonts w:ascii="Arial" w:hAnsi="Arial" w:cs="Arial"/>
        </w:rPr>
      </w:pPr>
    </w:p>
    <w:p w:rsidR="00B76D7E" w:rsidRDefault="00B76D7E" w:rsidP="007E7175">
      <w:pPr>
        <w:rPr>
          <w:rFonts w:ascii="Arial" w:hAnsi="Arial" w:cs="Arial"/>
        </w:rPr>
      </w:pPr>
    </w:p>
    <w:p w:rsidR="00B76D7E" w:rsidRDefault="00B76D7E" w:rsidP="007E7175">
      <w:pPr>
        <w:rPr>
          <w:rFonts w:ascii="Arial" w:hAnsi="Arial" w:cs="Arial"/>
        </w:rPr>
      </w:pPr>
    </w:p>
    <w:p w:rsidR="00B76D7E" w:rsidRDefault="00B76D7E" w:rsidP="007E7175">
      <w:pPr>
        <w:rPr>
          <w:rFonts w:ascii="Arial" w:hAnsi="Arial" w:cs="Arial"/>
        </w:rPr>
      </w:pPr>
    </w:p>
    <w:p w:rsidR="00B76D7E" w:rsidRDefault="00B76D7E" w:rsidP="007E7175">
      <w:pPr>
        <w:rPr>
          <w:rFonts w:ascii="Arial" w:hAnsi="Arial" w:cs="Arial"/>
        </w:rPr>
      </w:pPr>
    </w:p>
    <w:p w:rsidR="00B76D7E" w:rsidRDefault="00B76D7E" w:rsidP="007E7175">
      <w:pPr>
        <w:rPr>
          <w:rFonts w:ascii="Arial" w:hAnsi="Arial" w:cs="Arial"/>
        </w:rPr>
      </w:pPr>
    </w:p>
    <w:p w:rsidR="00B76D7E" w:rsidRDefault="00B76D7E" w:rsidP="007E7175">
      <w:pPr>
        <w:rPr>
          <w:rFonts w:ascii="Arial" w:hAnsi="Arial" w:cs="Arial"/>
        </w:rPr>
      </w:pPr>
    </w:p>
    <w:p w:rsidR="00B76D7E" w:rsidRDefault="00B76D7E" w:rsidP="007E7175">
      <w:pPr>
        <w:rPr>
          <w:rFonts w:ascii="Arial" w:hAnsi="Arial" w:cs="Arial"/>
        </w:rPr>
      </w:pPr>
    </w:p>
    <w:p w:rsidR="00B76D7E" w:rsidRDefault="00B76D7E" w:rsidP="007E7175">
      <w:pPr>
        <w:rPr>
          <w:rFonts w:ascii="Arial" w:hAnsi="Arial" w:cs="Arial"/>
        </w:rPr>
      </w:pPr>
    </w:p>
    <w:p w:rsidR="00B76D7E" w:rsidRDefault="00B76D7E" w:rsidP="007E7175">
      <w:pPr>
        <w:rPr>
          <w:rFonts w:ascii="Arial" w:hAnsi="Arial" w:cs="Arial"/>
        </w:rPr>
      </w:pPr>
    </w:p>
    <w:p w:rsidR="00B76D7E" w:rsidRDefault="00B76D7E" w:rsidP="007E7175">
      <w:pPr>
        <w:rPr>
          <w:rFonts w:ascii="Arial" w:hAnsi="Arial" w:cs="Arial"/>
        </w:rPr>
      </w:pPr>
    </w:p>
    <w:p w:rsidR="00B76D7E" w:rsidRDefault="00B76D7E" w:rsidP="007E7175">
      <w:pPr>
        <w:rPr>
          <w:rFonts w:ascii="Arial" w:hAnsi="Arial" w:cs="Arial"/>
        </w:rPr>
      </w:pPr>
    </w:p>
    <w:p w:rsidR="00B76D7E" w:rsidRDefault="00B76D7E" w:rsidP="007E7175">
      <w:pPr>
        <w:rPr>
          <w:rFonts w:ascii="Arial" w:hAnsi="Arial" w:cs="Arial"/>
        </w:rPr>
      </w:pPr>
    </w:p>
    <w:p w:rsidR="00B76D7E" w:rsidRDefault="00B76D7E" w:rsidP="007E7175">
      <w:pPr>
        <w:rPr>
          <w:rFonts w:ascii="Arial" w:hAnsi="Arial" w:cs="Arial"/>
        </w:rPr>
      </w:pPr>
    </w:p>
    <w:p w:rsidR="00B76D7E" w:rsidRDefault="00B76D7E" w:rsidP="007E7175">
      <w:pPr>
        <w:rPr>
          <w:rFonts w:ascii="Arial" w:hAnsi="Arial" w:cs="Arial"/>
        </w:rPr>
      </w:pPr>
    </w:p>
    <w:p w:rsidR="00B76D7E" w:rsidRDefault="00B76D7E" w:rsidP="007E7175">
      <w:pPr>
        <w:rPr>
          <w:rFonts w:ascii="Arial" w:hAnsi="Arial" w:cs="Arial"/>
        </w:rPr>
      </w:pPr>
    </w:p>
    <w:p w:rsidR="00560A8F" w:rsidRDefault="00560A8F" w:rsidP="007E7175">
      <w:pPr>
        <w:rPr>
          <w:rFonts w:ascii="Arial" w:hAnsi="Arial" w:cs="Arial"/>
        </w:rPr>
      </w:pPr>
    </w:p>
    <w:p w:rsidR="00560A8F" w:rsidRDefault="00560A8F" w:rsidP="007E7175">
      <w:pPr>
        <w:rPr>
          <w:rFonts w:ascii="Arial" w:hAnsi="Arial" w:cs="Arial"/>
        </w:rPr>
      </w:pPr>
    </w:p>
    <w:p w:rsidR="007217C5" w:rsidRPr="00560A8F" w:rsidRDefault="009968BB" w:rsidP="007E7175">
      <w:pPr>
        <w:pStyle w:val="NoSpacing"/>
        <w:jc w:val="center"/>
        <w:rPr>
          <w:rFonts w:ascii="Arial" w:hAnsi="Arial" w:cs="Arial"/>
          <w:b/>
        </w:rPr>
      </w:pPr>
      <w:r w:rsidRPr="00560A8F">
        <w:rPr>
          <w:rFonts w:ascii="Arial" w:hAnsi="Arial" w:cs="Arial"/>
          <w:b/>
        </w:rPr>
        <w:lastRenderedPageBreak/>
        <w:t>Appendix A</w:t>
      </w:r>
    </w:p>
    <w:p w:rsidR="007217C5" w:rsidRPr="00560A8F" w:rsidRDefault="007217C5" w:rsidP="007E7175">
      <w:pPr>
        <w:pStyle w:val="NoSpacing"/>
        <w:jc w:val="center"/>
        <w:rPr>
          <w:rFonts w:ascii="Arial" w:hAnsi="Arial" w:cs="Arial"/>
          <w:b/>
        </w:rPr>
      </w:pPr>
      <w:r w:rsidRPr="00560A8F">
        <w:rPr>
          <w:rFonts w:ascii="Arial" w:hAnsi="Arial" w:cs="Arial"/>
          <w:b/>
        </w:rPr>
        <w:t>Proposed Course Directors</w:t>
      </w:r>
    </w:p>
    <w:p w:rsidR="007217C5" w:rsidRDefault="007217C5" w:rsidP="007217C5">
      <w:pPr>
        <w:pStyle w:val="NoSpacing"/>
        <w:jc w:val="center"/>
        <w:rPr>
          <w:rFonts w:ascii="Arial" w:hAnsi="Arial" w:cs="Arial"/>
        </w:rPr>
      </w:pPr>
    </w:p>
    <w:tbl>
      <w:tblPr>
        <w:tblStyle w:val="TableGrid"/>
        <w:tblW w:w="0" w:type="auto"/>
        <w:tblLook w:val="04A0"/>
      </w:tblPr>
      <w:tblGrid>
        <w:gridCol w:w="1458"/>
        <w:gridCol w:w="5040"/>
        <w:gridCol w:w="2880"/>
      </w:tblGrid>
      <w:tr w:rsidR="009968BB" w:rsidTr="009968BB">
        <w:tc>
          <w:tcPr>
            <w:tcW w:w="1458" w:type="dxa"/>
            <w:shd w:val="clear" w:color="auto" w:fill="EEECE1" w:themeFill="background2"/>
          </w:tcPr>
          <w:p w:rsidR="009968BB" w:rsidRDefault="009968BB" w:rsidP="007217C5">
            <w:pPr>
              <w:pStyle w:val="NoSpacing"/>
              <w:jc w:val="center"/>
              <w:rPr>
                <w:rFonts w:ascii="Arial" w:hAnsi="Arial" w:cs="Arial"/>
              </w:rPr>
            </w:pPr>
            <w:r>
              <w:rPr>
                <w:rFonts w:ascii="Arial" w:hAnsi="Arial" w:cs="Arial"/>
              </w:rPr>
              <w:t>Number</w:t>
            </w:r>
          </w:p>
        </w:tc>
        <w:tc>
          <w:tcPr>
            <w:tcW w:w="5040" w:type="dxa"/>
            <w:shd w:val="clear" w:color="auto" w:fill="EEECE1" w:themeFill="background2"/>
          </w:tcPr>
          <w:p w:rsidR="009968BB" w:rsidRDefault="009968BB" w:rsidP="007217C5">
            <w:pPr>
              <w:pStyle w:val="NoSpacing"/>
              <w:jc w:val="center"/>
              <w:rPr>
                <w:rFonts w:ascii="Arial" w:hAnsi="Arial" w:cs="Arial"/>
              </w:rPr>
            </w:pPr>
            <w:r>
              <w:rPr>
                <w:rFonts w:ascii="Arial" w:hAnsi="Arial" w:cs="Arial"/>
              </w:rPr>
              <w:t>Course Title</w:t>
            </w:r>
          </w:p>
        </w:tc>
        <w:tc>
          <w:tcPr>
            <w:tcW w:w="2880" w:type="dxa"/>
            <w:shd w:val="clear" w:color="auto" w:fill="EEECE1" w:themeFill="background2"/>
          </w:tcPr>
          <w:p w:rsidR="009968BB" w:rsidRDefault="009968BB" w:rsidP="007217C5">
            <w:pPr>
              <w:pStyle w:val="NoSpacing"/>
              <w:jc w:val="center"/>
              <w:rPr>
                <w:rFonts w:ascii="Arial" w:hAnsi="Arial" w:cs="Arial"/>
              </w:rPr>
            </w:pPr>
            <w:r>
              <w:rPr>
                <w:rFonts w:ascii="Arial" w:hAnsi="Arial" w:cs="Arial"/>
              </w:rPr>
              <w:t>Proposed Director</w:t>
            </w:r>
          </w:p>
        </w:tc>
      </w:tr>
      <w:tr w:rsidR="009968BB" w:rsidTr="009968BB">
        <w:tc>
          <w:tcPr>
            <w:tcW w:w="1458" w:type="dxa"/>
          </w:tcPr>
          <w:p w:rsidR="009968BB" w:rsidRDefault="009968BB" w:rsidP="007217C5">
            <w:pPr>
              <w:pStyle w:val="NoSpacing"/>
              <w:jc w:val="center"/>
              <w:rPr>
                <w:rFonts w:ascii="Arial" w:hAnsi="Arial" w:cs="Arial"/>
              </w:rPr>
            </w:pPr>
            <w:r>
              <w:rPr>
                <w:rFonts w:ascii="Arial" w:hAnsi="Arial" w:cs="Arial"/>
              </w:rPr>
              <w:t>BID XXX</w:t>
            </w:r>
          </w:p>
        </w:tc>
        <w:tc>
          <w:tcPr>
            <w:tcW w:w="5040" w:type="dxa"/>
          </w:tcPr>
          <w:p w:rsidR="009968BB" w:rsidRDefault="009968BB" w:rsidP="007217C5">
            <w:pPr>
              <w:pStyle w:val="NoSpacing"/>
              <w:jc w:val="center"/>
              <w:rPr>
                <w:rFonts w:ascii="Arial" w:hAnsi="Arial" w:cs="Arial"/>
              </w:rPr>
            </w:pPr>
            <w:r>
              <w:rPr>
                <w:rFonts w:ascii="Arial" w:hAnsi="Arial" w:cs="Arial"/>
              </w:rPr>
              <w:t>Introduction to Biomedical Informatics (3)</w:t>
            </w:r>
          </w:p>
        </w:tc>
        <w:tc>
          <w:tcPr>
            <w:tcW w:w="2880" w:type="dxa"/>
          </w:tcPr>
          <w:p w:rsidR="009968BB" w:rsidRDefault="004746A8" w:rsidP="007217C5">
            <w:pPr>
              <w:pStyle w:val="NoSpacing"/>
              <w:jc w:val="center"/>
              <w:rPr>
                <w:rFonts w:ascii="Arial" w:hAnsi="Arial" w:cs="Arial"/>
              </w:rPr>
            </w:pPr>
            <w:r>
              <w:rPr>
                <w:rFonts w:ascii="Arial" w:hAnsi="Arial" w:cs="Arial"/>
              </w:rPr>
              <w:t>TBD</w:t>
            </w:r>
          </w:p>
        </w:tc>
      </w:tr>
      <w:tr w:rsidR="009968BB" w:rsidTr="009968BB">
        <w:tc>
          <w:tcPr>
            <w:tcW w:w="1458" w:type="dxa"/>
          </w:tcPr>
          <w:p w:rsidR="009968BB" w:rsidRDefault="009968BB" w:rsidP="007217C5">
            <w:pPr>
              <w:pStyle w:val="NoSpacing"/>
              <w:jc w:val="center"/>
              <w:rPr>
                <w:rFonts w:ascii="Arial" w:hAnsi="Arial" w:cs="Arial"/>
              </w:rPr>
            </w:pPr>
            <w:r>
              <w:rPr>
                <w:rFonts w:ascii="Arial" w:hAnsi="Arial" w:cs="Arial"/>
              </w:rPr>
              <w:t>BID XXX</w:t>
            </w:r>
          </w:p>
        </w:tc>
        <w:tc>
          <w:tcPr>
            <w:tcW w:w="5040" w:type="dxa"/>
          </w:tcPr>
          <w:p w:rsidR="009968BB" w:rsidRDefault="009968BB" w:rsidP="007217C5">
            <w:pPr>
              <w:pStyle w:val="NoSpacing"/>
              <w:jc w:val="center"/>
              <w:rPr>
                <w:rFonts w:ascii="Arial" w:hAnsi="Arial" w:cs="Arial"/>
              </w:rPr>
            </w:pPr>
            <w:r>
              <w:rPr>
                <w:rFonts w:ascii="Arial" w:hAnsi="Arial" w:cs="Arial"/>
              </w:rPr>
              <w:t>Methodological Foundations in Biomedical Informatics (3)</w:t>
            </w:r>
          </w:p>
        </w:tc>
        <w:tc>
          <w:tcPr>
            <w:tcW w:w="2880" w:type="dxa"/>
          </w:tcPr>
          <w:p w:rsidR="009968BB" w:rsidRDefault="004746A8" w:rsidP="007217C5">
            <w:pPr>
              <w:pStyle w:val="NoSpacing"/>
              <w:jc w:val="center"/>
              <w:rPr>
                <w:rFonts w:ascii="Arial" w:hAnsi="Arial" w:cs="Arial"/>
              </w:rPr>
            </w:pPr>
            <w:r>
              <w:rPr>
                <w:rFonts w:ascii="Arial" w:hAnsi="Arial" w:cs="Arial"/>
              </w:rPr>
              <w:t>TBD</w:t>
            </w:r>
          </w:p>
        </w:tc>
      </w:tr>
      <w:tr w:rsidR="009968BB" w:rsidTr="009968BB">
        <w:tc>
          <w:tcPr>
            <w:tcW w:w="1458" w:type="dxa"/>
          </w:tcPr>
          <w:p w:rsidR="009968BB" w:rsidRDefault="009968BB" w:rsidP="007217C5">
            <w:pPr>
              <w:pStyle w:val="NoSpacing"/>
              <w:jc w:val="center"/>
              <w:rPr>
                <w:rFonts w:ascii="Arial" w:hAnsi="Arial" w:cs="Arial"/>
              </w:rPr>
            </w:pPr>
            <w:r>
              <w:rPr>
                <w:rFonts w:ascii="Arial" w:hAnsi="Arial" w:cs="Arial"/>
              </w:rPr>
              <w:t>BID XXX</w:t>
            </w:r>
          </w:p>
        </w:tc>
        <w:tc>
          <w:tcPr>
            <w:tcW w:w="5040" w:type="dxa"/>
          </w:tcPr>
          <w:p w:rsidR="009968BB" w:rsidRDefault="009968BB" w:rsidP="007217C5">
            <w:pPr>
              <w:pStyle w:val="NoSpacing"/>
              <w:jc w:val="center"/>
              <w:rPr>
                <w:rFonts w:ascii="Arial" w:hAnsi="Arial" w:cs="Arial"/>
              </w:rPr>
            </w:pPr>
            <w:r>
              <w:rPr>
                <w:rFonts w:ascii="Arial" w:hAnsi="Arial" w:cs="Arial"/>
              </w:rPr>
              <w:t>Computer Science &amp; Programming (4)</w:t>
            </w:r>
          </w:p>
        </w:tc>
        <w:tc>
          <w:tcPr>
            <w:tcW w:w="2880" w:type="dxa"/>
          </w:tcPr>
          <w:p w:rsidR="009968BB" w:rsidRDefault="004746A8" w:rsidP="007217C5">
            <w:pPr>
              <w:pStyle w:val="NoSpacing"/>
              <w:jc w:val="center"/>
              <w:rPr>
                <w:rFonts w:ascii="Arial" w:hAnsi="Arial" w:cs="Arial"/>
              </w:rPr>
            </w:pPr>
            <w:r>
              <w:rPr>
                <w:rFonts w:ascii="Arial" w:hAnsi="Arial" w:cs="Arial"/>
              </w:rPr>
              <w:t>TBD</w:t>
            </w:r>
          </w:p>
        </w:tc>
      </w:tr>
      <w:tr w:rsidR="009968BB" w:rsidTr="009968BB">
        <w:tc>
          <w:tcPr>
            <w:tcW w:w="1458" w:type="dxa"/>
          </w:tcPr>
          <w:p w:rsidR="009968BB" w:rsidRDefault="009968BB" w:rsidP="007217C5">
            <w:pPr>
              <w:pStyle w:val="NoSpacing"/>
              <w:jc w:val="center"/>
              <w:rPr>
                <w:rFonts w:ascii="Arial" w:hAnsi="Arial" w:cs="Arial"/>
              </w:rPr>
            </w:pPr>
            <w:r>
              <w:rPr>
                <w:rFonts w:ascii="Arial" w:hAnsi="Arial" w:cs="Arial"/>
              </w:rPr>
              <w:t>BID XXX</w:t>
            </w:r>
          </w:p>
        </w:tc>
        <w:tc>
          <w:tcPr>
            <w:tcW w:w="5040" w:type="dxa"/>
          </w:tcPr>
          <w:p w:rsidR="009968BB" w:rsidRDefault="009968BB" w:rsidP="007217C5">
            <w:pPr>
              <w:pStyle w:val="NoSpacing"/>
              <w:jc w:val="center"/>
              <w:rPr>
                <w:rFonts w:ascii="Arial" w:hAnsi="Arial" w:cs="Arial"/>
              </w:rPr>
            </w:pPr>
            <w:r>
              <w:rPr>
                <w:rFonts w:ascii="Arial" w:hAnsi="Arial" w:cs="Arial"/>
              </w:rPr>
              <w:t>Human Computer Interaction (3)</w:t>
            </w:r>
          </w:p>
        </w:tc>
        <w:tc>
          <w:tcPr>
            <w:tcW w:w="2880" w:type="dxa"/>
          </w:tcPr>
          <w:p w:rsidR="009968BB" w:rsidRDefault="004746A8" w:rsidP="007217C5">
            <w:pPr>
              <w:pStyle w:val="NoSpacing"/>
              <w:jc w:val="center"/>
              <w:rPr>
                <w:rFonts w:ascii="Arial" w:hAnsi="Arial" w:cs="Arial"/>
              </w:rPr>
            </w:pPr>
            <w:r>
              <w:rPr>
                <w:rFonts w:ascii="Arial" w:hAnsi="Arial" w:cs="Arial"/>
              </w:rPr>
              <w:t>TBD</w:t>
            </w:r>
          </w:p>
        </w:tc>
      </w:tr>
      <w:tr w:rsidR="009968BB" w:rsidTr="009968BB">
        <w:tc>
          <w:tcPr>
            <w:tcW w:w="1458" w:type="dxa"/>
          </w:tcPr>
          <w:p w:rsidR="009968BB" w:rsidRDefault="009968BB" w:rsidP="007217C5">
            <w:pPr>
              <w:pStyle w:val="NoSpacing"/>
              <w:jc w:val="center"/>
              <w:rPr>
                <w:rFonts w:ascii="Arial" w:hAnsi="Arial" w:cs="Arial"/>
              </w:rPr>
            </w:pPr>
            <w:r>
              <w:rPr>
                <w:rFonts w:ascii="Arial" w:hAnsi="Arial" w:cs="Arial"/>
              </w:rPr>
              <w:t>IDO 704</w:t>
            </w:r>
          </w:p>
        </w:tc>
        <w:tc>
          <w:tcPr>
            <w:tcW w:w="5040" w:type="dxa"/>
          </w:tcPr>
          <w:p w:rsidR="009968BB" w:rsidRPr="009968BB" w:rsidRDefault="009968BB" w:rsidP="007217C5">
            <w:pPr>
              <w:pStyle w:val="NoSpacing"/>
              <w:jc w:val="center"/>
              <w:rPr>
                <w:rFonts w:ascii="Arial" w:hAnsi="Arial" w:cs="Arial"/>
              </w:rPr>
            </w:pPr>
            <w:r w:rsidRPr="009968BB">
              <w:rPr>
                <w:rFonts w:ascii="Arial" w:hAnsi="Arial" w:cs="Arial"/>
              </w:rPr>
              <w:t>Ethics and the Responsible Conduct of Research</w:t>
            </w:r>
          </w:p>
        </w:tc>
        <w:tc>
          <w:tcPr>
            <w:tcW w:w="2880" w:type="dxa"/>
          </w:tcPr>
          <w:p w:rsidR="009968BB" w:rsidRDefault="009968BB" w:rsidP="007217C5">
            <w:pPr>
              <w:pStyle w:val="NoSpacing"/>
              <w:jc w:val="center"/>
              <w:rPr>
                <w:rFonts w:ascii="Arial" w:hAnsi="Arial" w:cs="Arial"/>
              </w:rPr>
            </w:pPr>
            <w:r>
              <w:rPr>
                <w:rFonts w:ascii="Arial" w:hAnsi="Arial" w:cs="Arial"/>
              </w:rPr>
              <w:t>USU Grad Faculty</w:t>
            </w:r>
          </w:p>
        </w:tc>
      </w:tr>
      <w:tr w:rsidR="009968BB" w:rsidTr="009968BB">
        <w:tc>
          <w:tcPr>
            <w:tcW w:w="1458" w:type="dxa"/>
          </w:tcPr>
          <w:p w:rsidR="009968BB" w:rsidRDefault="009968BB" w:rsidP="007217C5">
            <w:pPr>
              <w:pStyle w:val="NoSpacing"/>
              <w:jc w:val="center"/>
              <w:rPr>
                <w:rFonts w:ascii="Arial" w:hAnsi="Arial" w:cs="Arial"/>
              </w:rPr>
            </w:pPr>
            <w:r>
              <w:rPr>
                <w:rFonts w:ascii="Arial" w:hAnsi="Arial" w:cs="Arial"/>
              </w:rPr>
              <w:t>IDO 511</w:t>
            </w:r>
          </w:p>
        </w:tc>
        <w:tc>
          <w:tcPr>
            <w:tcW w:w="5040" w:type="dxa"/>
          </w:tcPr>
          <w:p w:rsidR="009968BB" w:rsidRPr="009968BB" w:rsidRDefault="009968BB" w:rsidP="007217C5">
            <w:pPr>
              <w:pStyle w:val="NoSpacing"/>
              <w:jc w:val="center"/>
              <w:rPr>
                <w:rFonts w:ascii="Arial" w:hAnsi="Arial" w:cs="Arial"/>
              </w:rPr>
            </w:pPr>
            <w:r w:rsidRPr="009968BB">
              <w:rPr>
                <w:rFonts w:ascii="Arial" w:hAnsi="Arial" w:cs="Arial"/>
              </w:rPr>
              <w:t xml:space="preserve"> Educational Methods</w:t>
            </w:r>
          </w:p>
        </w:tc>
        <w:tc>
          <w:tcPr>
            <w:tcW w:w="2880" w:type="dxa"/>
          </w:tcPr>
          <w:p w:rsidR="009968BB" w:rsidRDefault="009968BB" w:rsidP="007217C5">
            <w:pPr>
              <w:pStyle w:val="NoSpacing"/>
              <w:jc w:val="center"/>
              <w:rPr>
                <w:rFonts w:ascii="Arial" w:hAnsi="Arial" w:cs="Arial"/>
              </w:rPr>
            </w:pPr>
            <w:r>
              <w:rPr>
                <w:rFonts w:ascii="Arial" w:hAnsi="Arial" w:cs="Arial"/>
              </w:rPr>
              <w:t>USU Grad Faculty</w:t>
            </w:r>
          </w:p>
        </w:tc>
      </w:tr>
      <w:tr w:rsidR="009968BB" w:rsidTr="009968BB">
        <w:tc>
          <w:tcPr>
            <w:tcW w:w="1458" w:type="dxa"/>
          </w:tcPr>
          <w:p w:rsidR="009968BB" w:rsidRDefault="009968BB" w:rsidP="007217C5">
            <w:pPr>
              <w:pStyle w:val="NoSpacing"/>
              <w:jc w:val="center"/>
              <w:rPr>
                <w:rFonts w:ascii="Arial" w:hAnsi="Arial" w:cs="Arial"/>
              </w:rPr>
            </w:pPr>
            <w:r>
              <w:rPr>
                <w:rFonts w:ascii="Arial" w:hAnsi="Arial" w:cs="Arial"/>
              </w:rPr>
              <w:t>IDO 515</w:t>
            </w:r>
          </w:p>
        </w:tc>
        <w:tc>
          <w:tcPr>
            <w:tcW w:w="5040" w:type="dxa"/>
          </w:tcPr>
          <w:p w:rsidR="009968BB" w:rsidRPr="009968BB" w:rsidRDefault="009968BB" w:rsidP="007217C5">
            <w:pPr>
              <w:pStyle w:val="NoSpacing"/>
              <w:jc w:val="center"/>
              <w:rPr>
                <w:rFonts w:ascii="Arial" w:hAnsi="Arial" w:cs="Arial"/>
              </w:rPr>
            </w:pPr>
            <w:r>
              <w:rPr>
                <w:rFonts w:ascii="Arial" w:hAnsi="Arial" w:cs="Arial"/>
              </w:rPr>
              <w:t>Grant Writing for Graduate Students</w:t>
            </w:r>
          </w:p>
        </w:tc>
        <w:tc>
          <w:tcPr>
            <w:tcW w:w="2880" w:type="dxa"/>
          </w:tcPr>
          <w:p w:rsidR="009968BB" w:rsidRDefault="009968BB" w:rsidP="007217C5">
            <w:pPr>
              <w:pStyle w:val="NoSpacing"/>
              <w:jc w:val="center"/>
              <w:rPr>
                <w:rFonts w:ascii="Arial" w:hAnsi="Arial" w:cs="Arial"/>
              </w:rPr>
            </w:pPr>
            <w:r>
              <w:rPr>
                <w:rFonts w:ascii="Arial" w:hAnsi="Arial" w:cs="Arial"/>
              </w:rPr>
              <w:t>USU Grad Faculty</w:t>
            </w:r>
          </w:p>
        </w:tc>
      </w:tr>
      <w:tr w:rsidR="009968BB" w:rsidTr="009968BB">
        <w:tc>
          <w:tcPr>
            <w:tcW w:w="1458" w:type="dxa"/>
          </w:tcPr>
          <w:p w:rsidR="009968BB" w:rsidRDefault="004746A8" w:rsidP="007217C5">
            <w:pPr>
              <w:pStyle w:val="NoSpacing"/>
              <w:jc w:val="center"/>
              <w:rPr>
                <w:rFonts w:ascii="Arial" w:hAnsi="Arial" w:cs="Arial"/>
              </w:rPr>
            </w:pPr>
            <w:r>
              <w:rPr>
                <w:rFonts w:ascii="Arial" w:hAnsi="Arial" w:cs="Arial"/>
              </w:rPr>
              <w:t>BID XXX</w:t>
            </w:r>
          </w:p>
        </w:tc>
        <w:tc>
          <w:tcPr>
            <w:tcW w:w="5040" w:type="dxa"/>
          </w:tcPr>
          <w:p w:rsidR="009968BB" w:rsidRPr="009968BB" w:rsidRDefault="004746A8" w:rsidP="007217C5">
            <w:pPr>
              <w:pStyle w:val="NoSpacing"/>
              <w:jc w:val="center"/>
              <w:rPr>
                <w:rFonts w:ascii="Arial" w:hAnsi="Arial" w:cs="Arial"/>
              </w:rPr>
            </w:pPr>
            <w:r>
              <w:rPr>
                <w:rFonts w:ascii="Arial" w:hAnsi="Arial" w:cs="Arial"/>
              </w:rPr>
              <w:t>Intro to Health Services Research</w:t>
            </w:r>
          </w:p>
        </w:tc>
        <w:tc>
          <w:tcPr>
            <w:tcW w:w="2880" w:type="dxa"/>
          </w:tcPr>
          <w:p w:rsidR="009968BB" w:rsidRDefault="004746A8" w:rsidP="007217C5">
            <w:pPr>
              <w:pStyle w:val="NoSpacing"/>
              <w:jc w:val="center"/>
              <w:rPr>
                <w:rFonts w:ascii="Arial" w:hAnsi="Arial" w:cs="Arial"/>
              </w:rPr>
            </w:pPr>
            <w:r>
              <w:rPr>
                <w:rFonts w:ascii="Arial" w:hAnsi="Arial" w:cs="Arial"/>
              </w:rPr>
              <w:t>Gimbel + others?</w:t>
            </w:r>
          </w:p>
        </w:tc>
      </w:tr>
      <w:tr w:rsidR="009968BB" w:rsidTr="009968BB">
        <w:tc>
          <w:tcPr>
            <w:tcW w:w="1458" w:type="dxa"/>
          </w:tcPr>
          <w:p w:rsidR="009968BB" w:rsidRDefault="009968BB" w:rsidP="007217C5">
            <w:pPr>
              <w:pStyle w:val="NoSpacing"/>
              <w:jc w:val="center"/>
              <w:rPr>
                <w:rFonts w:ascii="Arial" w:hAnsi="Arial" w:cs="Arial"/>
              </w:rPr>
            </w:pPr>
            <w:r>
              <w:rPr>
                <w:rFonts w:ascii="Arial" w:hAnsi="Arial" w:cs="Arial"/>
              </w:rPr>
              <w:t>BID XXX</w:t>
            </w:r>
          </w:p>
        </w:tc>
        <w:tc>
          <w:tcPr>
            <w:tcW w:w="5040" w:type="dxa"/>
          </w:tcPr>
          <w:p w:rsidR="009968BB" w:rsidRDefault="009968BB" w:rsidP="007217C5">
            <w:pPr>
              <w:pStyle w:val="NoSpacing"/>
              <w:jc w:val="center"/>
              <w:rPr>
                <w:rFonts w:ascii="Arial" w:hAnsi="Arial" w:cs="Arial"/>
              </w:rPr>
            </w:pPr>
            <w:r>
              <w:rPr>
                <w:rFonts w:ascii="Arial" w:hAnsi="Arial" w:cs="Arial"/>
              </w:rPr>
              <w:t>Clinical Information Systems &amp; Databases (3)</w:t>
            </w:r>
          </w:p>
        </w:tc>
        <w:tc>
          <w:tcPr>
            <w:tcW w:w="2880" w:type="dxa"/>
          </w:tcPr>
          <w:p w:rsidR="009968BB" w:rsidRDefault="004746A8" w:rsidP="007217C5">
            <w:pPr>
              <w:pStyle w:val="NoSpacing"/>
              <w:jc w:val="center"/>
              <w:rPr>
                <w:rFonts w:ascii="Arial" w:hAnsi="Arial" w:cs="Arial"/>
              </w:rPr>
            </w:pPr>
            <w:r>
              <w:rPr>
                <w:rFonts w:ascii="Arial" w:hAnsi="Arial" w:cs="Arial"/>
              </w:rPr>
              <w:t>TBD</w:t>
            </w:r>
          </w:p>
        </w:tc>
      </w:tr>
      <w:tr w:rsidR="009968BB" w:rsidRPr="00B0393A" w:rsidTr="009968BB">
        <w:tc>
          <w:tcPr>
            <w:tcW w:w="1458" w:type="dxa"/>
          </w:tcPr>
          <w:p w:rsidR="009968BB" w:rsidRDefault="009968BB" w:rsidP="007217C5">
            <w:pPr>
              <w:pStyle w:val="NoSpacing"/>
              <w:jc w:val="center"/>
              <w:rPr>
                <w:rFonts w:ascii="Arial" w:hAnsi="Arial" w:cs="Arial"/>
              </w:rPr>
            </w:pPr>
            <w:r>
              <w:rPr>
                <w:rFonts w:ascii="Arial" w:hAnsi="Arial" w:cs="Arial"/>
              </w:rPr>
              <w:t>BID 501</w:t>
            </w:r>
          </w:p>
        </w:tc>
        <w:tc>
          <w:tcPr>
            <w:tcW w:w="5040" w:type="dxa"/>
          </w:tcPr>
          <w:p w:rsidR="009968BB" w:rsidRDefault="009968BB" w:rsidP="007217C5">
            <w:pPr>
              <w:pStyle w:val="NoSpacing"/>
              <w:jc w:val="center"/>
              <w:rPr>
                <w:rFonts w:ascii="Arial" w:hAnsi="Arial" w:cs="Arial"/>
              </w:rPr>
            </w:pPr>
            <w:r>
              <w:rPr>
                <w:rFonts w:ascii="Arial" w:hAnsi="Arial" w:cs="Arial"/>
              </w:rPr>
              <w:t>Public Health Informatics (3)</w:t>
            </w:r>
          </w:p>
        </w:tc>
        <w:tc>
          <w:tcPr>
            <w:tcW w:w="2880" w:type="dxa"/>
          </w:tcPr>
          <w:p w:rsidR="009968BB" w:rsidRPr="00B0393A" w:rsidRDefault="00B0393A" w:rsidP="007217C5">
            <w:pPr>
              <w:pStyle w:val="NoSpacing"/>
              <w:jc w:val="center"/>
              <w:rPr>
                <w:rFonts w:ascii="Arial" w:hAnsi="Arial" w:cs="Arial"/>
              </w:rPr>
            </w:pPr>
            <w:r w:rsidRPr="00B0393A">
              <w:rPr>
                <w:rFonts w:ascii="Arial" w:hAnsi="Arial" w:cs="Arial"/>
              </w:rPr>
              <w:t>Hakkinen (NLM)/ Jackson</w:t>
            </w:r>
          </w:p>
        </w:tc>
      </w:tr>
      <w:tr w:rsidR="00B0393A" w:rsidTr="009968BB">
        <w:tc>
          <w:tcPr>
            <w:tcW w:w="1458" w:type="dxa"/>
          </w:tcPr>
          <w:p w:rsidR="00B0393A" w:rsidRDefault="00B0393A" w:rsidP="004F489E">
            <w:pPr>
              <w:pStyle w:val="NoSpacing"/>
              <w:jc w:val="center"/>
              <w:rPr>
                <w:rFonts w:ascii="Arial" w:hAnsi="Arial" w:cs="Arial"/>
              </w:rPr>
            </w:pPr>
            <w:r>
              <w:rPr>
                <w:rFonts w:ascii="Arial" w:hAnsi="Arial" w:cs="Arial"/>
              </w:rPr>
              <w:t>BID XXX</w:t>
            </w:r>
          </w:p>
        </w:tc>
        <w:tc>
          <w:tcPr>
            <w:tcW w:w="5040" w:type="dxa"/>
          </w:tcPr>
          <w:p w:rsidR="00B0393A" w:rsidRDefault="00B0393A" w:rsidP="004F489E">
            <w:pPr>
              <w:pStyle w:val="NoSpacing"/>
              <w:jc w:val="center"/>
              <w:rPr>
                <w:rFonts w:ascii="Arial" w:hAnsi="Arial" w:cs="Arial"/>
              </w:rPr>
            </w:pPr>
            <w:r>
              <w:rPr>
                <w:rFonts w:ascii="Arial" w:hAnsi="Arial" w:cs="Arial"/>
              </w:rPr>
              <w:t>Clinical Informatics (3)</w:t>
            </w:r>
          </w:p>
        </w:tc>
        <w:tc>
          <w:tcPr>
            <w:tcW w:w="2880" w:type="dxa"/>
          </w:tcPr>
          <w:p w:rsidR="00B0393A" w:rsidRDefault="00B0393A" w:rsidP="004F489E">
            <w:pPr>
              <w:pStyle w:val="NoSpacing"/>
              <w:jc w:val="center"/>
              <w:rPr>
                <w:rFonts w:ascii="Arial" w:hAnsi="Arial" w:cs="Arial"/>
              </w:rPr>
            </w:pPr>
            <w:r>
              <w:rPr>
                <w:rFonts w:ascii="Arial" w:hAnsi="Arial" w:cs="Arial"/>
              </w:rPr>
              <w:t>TBD</w:t>
            </w:r>
          </w:p>
        </w:tc>
      </w:tr>
      <w:tr w:rsidR="009968BB" w:rsidTr="009968BB">
        <w:tc>
          <w:tcPr>
            <w:tcW w:w="1458" w:type="dxa"/>
          </w:tcPr>
          <w:p w:rsidR="009968BB" w:rsidRDefault="009968BB" w:rsidP="004F489E">
            <w:pPr>
              <w:pStyle w:val="NoSpacing"/>
              <w:jc w:val="center"/>
              <w:rPr>
                <w:rFonts w:ascii="Arial" w:hAnsi="Arial" w:cs="Arial"/>
              </w:rPr>
            </w:pPr>
            <w:r>
              <w:rPr>
                <w:rFonts w:ascii="Arial" w:hAnsi="Arial" w:cs="Arial"/>
              </w:rPr>
              <w:t>BID XXX</w:t>
            </w:r>
          </w:p>
        </w:tc>
        <w:tc>
          <w:tcPr>
            <w:tcW w:w="5040" w:type="dxa"/>
          </w:tcPr>
          <w:p w:rsidR="009968BB" w:rsidRDefault="004746A8" w:rsidP="004F489E">
            <w:pPr>
              <w:pStyle w:val="NoSpacing"/>
              <w:jc w:val="center"/>
              <w:rPr>
                <w:rFonts w:ascii="Arial" w:hAnsi="Arial" w:cs="Arial"/>
              </w:rPr>
            </w:pPr>
            <w:r>
              <w:rPr>
                <w:rFonts w:ascii="Arial" w:hAnsi="Arial" w:cs="Arial"/>
              </w:rPr>
              <w:t>Leading and Managing Change</w:t>
            </w:r>
            <w:r w:rsidR="009968BB">
              <w:rPr>
                <w:rFonts w:ascii="Arial" w:hAnsi="Arial" w:cs="Arial"/>
              </w:rPr>
              <w:t xml:space="preserve"> (2)</w:t>
            </w:r>
          </w:p>
        </w:tc>
        <w:tc>
          <w:tcPr>
            <w:tcW w:w="2880" w:type="dxa"/>
          </w:tcPr>
          <w:p w:rsidR="009968BB" w:rsidRDefault="004746A8" w:rsidP="004F489E">
            <w:pPr>
              <w:pStyle w:val="NoSpacing"/>
              <w:jc w:val="center"/>
              <w:rPr>
                <w:rFonts w:ascii="Arial" w:hAnsi="Arial" w:cs="Arial"/>
              </w:rPr>
            </w:pPr>
            <w:r>
              <w:rPr>
                <w:rFonts w:ascii="Arial" w:hAnsi="Arial" w:cs="Arial"/>
              </w:rPr>
              <w:t>TBD</w:t>
            </w:r>
          </w:p>
        </w:tc>
      </w:tr>
      <w:tr w:rsidR="00B0393A" w:rsidTr="009968BB">
        <w:tc>
          <w:tcPr>
            <w:tcW w:w="1458" w:type="dxa"/>
          </w:tcPr>
          <w:p w:rsidR="00B0393A" w:rsidRDefault="00B0393A" w:rsidP="004F489E">
            <w:pPr>
              <w:pStyle w:val="NoSpacing"/>
              <w:jc w:val="center"/>
              <w:rPr>
                <w:rFonts w:ascii="Arial" w:hAnsi="Arial" w:cs="Arial"/>
              </w:rPr>
            </w:pPr>
            <w:r>
              <w:rPr>
                <w:rFonts w:ascii="Arial" w:hAnsi="Arial" w:cs="Arial"/>
              </w:rPr>
              <w:t>BID XXX</w:t>
            </w:r>
          </w:p>
        </w:tc>
        <w:tc>
          <w:tcPr>
            <w:tcW w:w="5040" w:type="dxa"/>
          </w:tcPr>
          <w:p w:rsidR="00B0393A" w:rsidRDefault="00B0393A" w:rsidP="004F489E">
            <w:pPr>
              <w:pStyle w:val="NoSpacing"/>
              <w:jc w:val="center"/>
              <w:rPr>
                <w:rFonts w:ascii="Arial" w:hAnsi="Arial" w:cs="Arial"/>
              </w:rPr>
            </w:pPr>
            <w:r>
              <w:rPr>
                <w:rFonts w:ascii="Arial" w:hAnsi="Arial" w:cs="Arial"/>
              </w:rPr>
              <w:t>CMIO Capstone Course (3)</w:t>
            </w:r>
          </w:p>
        </w:tc>
        <w:tc>
          <w:tcPr>
            <w:tcW w:w="2880" w:type="dxa"/>
          </w:tcPr>
          <w:p w:rsidR="00B0393A" w:rsidRDefault="00B0393A" w:rsidP="004F489E">
            <w:pPr>
              <w:pStyle w:val="NoSpacing"/>
              <w:jc w:val="center"/>
              <w:rPr>
                <w:rFonts w:ascii="Arial" w:hAnsi="Arial" w:cs="Arial"/>
              </w:rPr>
            </w:pPr>
            <w:r>
              <w:rPr>
                <w:rFonts w:ascii="Arial" w:hAnsi="Arial" w:cs="Arial"/>
              </w:rPr>
              <w:t>TBD</w:t>
            </w:r>
          </w:p>
        </w:tc>
      </w:tr>
      <w:tr w:rsidR="00B0393A" w:rsidTr="009968BB">
        <w:tc>
          <w:tcPr>
            <w:tcW w:w="1458" w:type="dxa"/>
          </w:tcPr>
          <w:p w:rsidR="00B0393A" w:rsidRDefault="00B0393A" w:rsidP="004F489E">
            <w:pPr>
              <w:pStyle w:val="NoSpacing"/>
              <w:jc w:val="center"/>
              <w:rPr>
                <w:rFonts w:ascii="Arial" w:hAnsi="Arial" w:cs="Arial"/>
              </w:rPr>
            </w:pPr>
            <w:r>
              <w:rPr>
                <w:rFonts w:ascii="Arial" w:hAnsi="Arial" w:cs="Arial"/>
              </w:rPr>
              <w:t>BID XXX</w:t>
            </w:r>
          </w:p>
        </w:tc>
        <w:tc>
          <w:tcPr>
            <w:tcW w:w="5040" w:type="dxa"/>
          </w:tcPr>
          <w:p w:rsidR="00B0393A" w:rsidRDefault="00B0393A" w:rsidP="004F489E">
            <w:pPr>
              <w:pStyle w:val="NoSpacing"/>
              <w:jc w:val="center"/>
              <w:rPr>
                <w:rFonts w:ascii="Arial" w:hAnsi="Arial" w:cs="Arial"/>
              </w:rPr>
            </w:pPr>
            <w:r>
              <w:rPr>
                <w:rFonts w:ascii="Arial" w:hAnsi="Arial" w:cs="Arial"/>
              </w:rPr>
              <w:t>Clinician Researcher Capstone Course (3)</w:t>
            </w:r>
          </w:p>
        </w:tc>
        <w:tc>
          <w:tcPr>
            <w:tcW w:w="2880" w:type="dxa"/>
          </w:tcPr>
          <w:p w:rsidR="00B0393A" w:rsidRDefault="00B0393A" w:rsidP="004F489E">
            <w:pPr>
              <w:pStyle w:val="NoSpacing"/>
              <w:jc w:val="center"/>
              <w:rPr>
                <w:rFonts w:ascii="Arial" w:hAnsi="Arial" w:cs="Arial"/>
              </w:rPr>
            </w:pPr>
            <w:r>
              <w:rPr>
                <w:rFonts w:ascii="Arial" w:hAnsi="Arial" w:cs="Arial"/>
              </w:rPr>
              <w:t>TBD</w:t>
            </w:r>
          </w:p>
        </w:tc>
      </w:tr>
      <w:tr w:rsidR="009968BB" w:rsidTr="009968BB">
        <w:tc>
          <w:tcPr>
            <w:tcW w:w="1458" w:type="dxa"/>
          </w:tcPr>
          <w:p w:rsidR="009968BB" w:rsidRDefault="009968BB" w:rsidP="004F489E">
            <w:pPr>
              <w:pStyle w:val="NoSpacing"/>
              <w:jc w:val="center"/>
              <w:rPr>
                <w:rFonts w:ascii="Arial" w:hAnsi="Arial" w:cs="Arial"/>
              </w:rPr>
            </w:pPr>
            <w:r>
              <w:rPr>
                <w:rFonts w:ascii="Arial" w:hAnsi="Arial" w:cs="Arial"/>
              </w:rPr>
              <w:t>BID XXX</w:t>
            </w:r>
          </w:p>
        </w:tc>
        <w:tc>
          <w:tcPr>
            <w:tcW w:w="5040" w:type="dxa"/>
          </w:tcPr>
          <w:p w:rsidR="009968BB" w:rsidRDefault="004746A8" w:rsidP="004F489E">
            <w:pPr>
              <w:pStyle w:val="NoSpacing"/>
              <w:jc w:val="center"/>
              <w:rPr>
                <w:rFonts w:ascii="Arial" w:hAnsi="Arial" w:cs="Arial"/>
              </w:rPr>
            </w:pPr>
            <w:r>
              <w:rPr>
                <w:rFonts w:ascii="Arial" w:hAnsi="Arial" w:cs="Arial"/>
              </w:rPr>
              <w:t>Decision Making, Process Improvement &amp; Patient Safety</w:t>
            </w:r>
            <w:r w:rsidR="009968BB">
              <w:rPr>
                <w:rFonts w:ascii="Arial" w:hAnsi="Arial" w:cs="Arial"/>
              </w:rPr>
              <w:t xml:space="preserve"> (3)</w:t>
            </w:r>
          </w:p>
        </w:tc>
        <w:tc>
          <w:tcPr>
            <w:tcW w:w="2880" w:type="dxa"/>
          </w:tcPr>
          <w:p w:rsidR="009968BB" w:rsidRDefault="004746A8" w:rsidP="004F489E">
            <w:pPr>
              <w:pStyle w:val="NoSpacing"/>
              <w:jc w:val="center"/>
              <w:rPr>
                <w:rFonts w:ascii="Arial" w:hAnsi="Arial" w:cs="Arial"/>
              </w:rPr>
            </w:pPr>
            <w:r>
              <w:rPr>
                <w:rFonts w:ascii="Arial" w:hAnsi="Arial" w:cs="Arial"/>
              </w:rPr>
              <w:t>TBD</w:t>
            </w:r>
          </w:p>
        </w:tc>
      </w:tr>
      <w:tr w:rsidR="009968BB" w:rsidTr="009968BB">
        <w:tc>
          <w:tcPr>
            <w:tcW w:w="1458" w:type="dxa"/>
          </w:tcPr>
          <w:p w:rsidR="009968BB" w:rsidRDefault="009968BB" w:rsidP="004F489E">
            <w:pPr>
              <w:pStyle w:val="NoSpacing"/>
              <w:jc w:val="center"/>
              <w:rPr>
                <w:rFonts w:ascii="Arial" w:hAnsi="Arial" w:cs="Arial"/>
              </w:rPr>
            </w:pPr>
            <w:r>
              <w:rPr>
                <w:rFonts w:ascii="Arial" w:hAnsi="Arial" w:cs="Arial"/>
              </w:rPr>
              <w:t>PMO 592</w:t>
            </w:r>
          </w:p>
        </w:tc>
        <w:tc>
          <w:tcPr>
            <w:tcW w:w="5040" w:type="dxa"/>
          </w:tcPr>
          <w:p w:rsidR="009968BB" w:rsidRDefault="009968BB" w:rsidP="004F489E">
            <w:pPr>
              <w:pStyle w:val="NoSpacing"/>
              <w:jc w:val="center"/>
              <w:rPr>
                <w:rFonts w:ascii="Arial" w:hAnsi="Arial" w:cs="Arial"/>
              </w:rPr>
            </w:pPr>
            <w:r>
              <w:rPr>
                <w:rFonts w:ascii="Arial" w:hAnsi="Arial" w:cs="Arial"/>
              </w:rPr>
              <w:t>Healthcare Technology Assessment (2)</w:t>
            </w:r>
          </w:p>
        </w:tc>
        <w:tc>
          <w:tcPr>
            <w:tcW w:w="2880" w:type="dxa"/>
          </w:tcPr>
          <w:p w:rsidR="009968BB" w:rsidRDefault="004746A8" w:rsidP="004F489E">
            <w:pPr>
              <w:pStyle w:val="NoSpacing"/>
              <w:jc w:val="center"/>
              <w:rPr>
                <w:rFonts w:ascii="Arial" w:hAnsi="Arial" w:cs="Arial"/>
              </w:rPr>
            </w:pPr>
            <w:r>
              <w:rPr>
                <w:rFonts w:ascii="Arial" w:hAnsi="Arial" w:cs="Arial"/>
              </w:rPr>
              <w:t>Jones/Gimbel</w:t>
            </w:r>
          </w:p>
        </w:tc>
      </w:tr>
      <w:tr w:rsidR="009968BB" w:rsidTr="009968BB">
        <w:tc>
          <w:tcPr>
            <w:tcW w:w="1458" w:type="dxa"/>
          </w:tcPr>
          <w:p w:rsidR="009968BB" w:rsidRDefault="009968BB" w:rsidP="004F489E">
            <w:pPr>
              <w:pStyle w:val="NoSpacing"/>
              <w:jc w:val="center"/>
              <w:rPr>
                <w:rFonts w:ascii="Arial" w:hAnsi="Arial" w:cs="Arial"/>
              </w:rPr>
            </w:pPr>
            <w:r>
              <w:rPr>
                <w:rFonts w:ascii="Arial" w:hAnsi="Arial" w:cs="Arial"/>
              </w:rPr>
              <w:t>BID XXX</w:t>
            </w:r>
          </w:p>
        </w:tc>
        <w:tc>
          <w:tcPr>
            <w:tcW w:w="5040" w:type="dxa"/>
          </w:tcPr>
          <w:p w:rsidR="009968BB" w:rsidRDefault="009968BB" w:rsidP="004F489E">
            <w:pPr>
              <w:pStyle w:val="NoSpacing"/>
              <w:jc w:val="center"/>
              <w:rPr>
                <w:rFonts w:ascii="Arial" w:hAnsi="Arial" w:cs="Arial"/>
              </w:rPr>
            </w:pPr>
            <w:r>
              <w:rPr>
                <w:rFonts w:ascii="Arial" w:hAnsi="Arial" w:cs="Arial"/>
              </w:rPr>
              <w:t>Research Design &amp; Methods I (3)</w:t>
            </w:r>
          </w:p>
        </w:tc>
        <w:tc>
          <w:tcPr>
            <w:tcW w:w="2880" w:type="dxa"/>
          </w:tcPr>
          <w:p w:rsidR="009968BB" w:rsidRDefault="004746A8" w:rsidP="004F489E">
            <w:pPr>
              <w:pStyle w:val="NoSpacing"/>
              <w:jc w:val="center"/>
              <w:rPr>
                <w:rFonts w:ascii="Arial" w:hAnsi="Arial" w:cs="Arial"/>
              </w:rPr>
            </w:pPr>
            <w:r>
              <w:rPr>
                <w:rFonts w:ascii="Arial" w:hAnsi="Arial" w:cs="Arial"/>
              </w:rPr>
              <w:t>TBD</w:t>
            </w:r>
          </w:p>
        </w:tc>
      </w:tr>
      <w:tr w:rsidR="009968BB" w:rsidTr="009968BB">
        <w:tc>
          <w:tcPr>
            <w:tcW w:w="1458" w:type="dxa"/>
          </w:tcPr>
          <w:p w:rsidR="009968BB" w:rsidRDefault="009968BB" w:rsidP="004F489E">
            <w:pPr>
              <w:pStyle w:val="NoSpacing"/>
              <w:jc w:val="center"/>
              <w:rPr>
                <w:rFonts w:ascii="Arial" w:hAnsi="Arial" w:cs="Arial"/>
              </w:rPr>
            </w:pPr>
            <w:r>
              <w:rPr>
                <w:rFonts w:ascii="Arial" w:hAnsi="Arial" w:cs="Arial"/>
              </w:rPr>
              <w:t>BID XXX</w:t>
            </w:r>
          </w:p>
        </w:tc>
        <w:tc>
          <w:tcPr>
            <w:tcW w:w="5040" w:type="dxa"/>
          </w:tcPr>
          <w:p w:rsidR="009968BB" w:rsidRDefault="009968BB" w:rsidP="004F489E">
            <w:pPr>
              <w:pStyle w:val="NoSpacing"/>
              <w:jc w:val="center"/>
              <w:rPr>
                <w:rFonts w:ascii="Arial" w:hAnsi="Arial" w:cs="Arial"/>
              </w:rPr>
            </w:pPr>
            <w:r>
              <w:rPr>
                <w:rFonts w:ascii="Arial" w:hAnsi="Arial" w:cs="Arial"/>
              </w:rPr>
              <w:t>Research Design &amp; Methods II (3)</w:t>
            </w:r>
          </w:p>
        </w:tc>
        <w:tc>
          <w:tcPr>
            <w:tcW w:w="2880" w:type="dxa"/>
          </w:tcPr>
          <w:p w:rsidR="009968BB" w:rsidRDefault="004746A8" w:rsidP="004F489E">
            <w:pPr>
              <w:pStyle w:val="NoSpacing"/>
              <w:jc w:val="center"/>
              <w:rPr>
                <w:rFonts w:ascii="Arial" w:hAnsi="Arial" w:cs="Arial"/>
              </w:rPr>
            </w:pPr>
            <w:r>
              <w:rPr>
                <w:rFonts w:ascii="Arial" w:hAnsi="Arial" w:cs="Arial"/>
              </w:rPr>
              <w:t>TBD</w:t>
            </w:r>
          </w:p>
        </w:tc>
      </w:tr>
      <w:tr w:rsidR="009968BB" w:rsidTr="009968BB">
        <w:tc>
          <w:tcPr>
            <w:tcW w:w="1458" w:type="dxa"/>
          </w:tcPr>
          <w:p w:rsidR="009968BB" w:rsidRDefault="009968BB" w:rsidP="004F489E">
            <w:pPr>
              <w:pStyle w:val="NoSpacing"/>
              <w:jc w:val="center"/>
              <w:rPr>
                <w:rFonts w:ascii="Arial" w:hAnsi="Arial" w:cs="Arial"/>
              </w:rPr>
            </w:pPr>
            <w:r>
              <w:rPr>
                <w:rFonts w:ascii="Arial" w:hAnsi="Arial" w:cs="Arial"/>
              </w:rPr>
              <w:t>BID XXX</w:t>
            </w:r>
          </w:p>
        </w:tc>
        <w:tc>
          <w:tcPr>
            <w:tcW w:w="5040" w:type="dxa"/>
          </w:tcPr>
          <w:p w:rsidR="009968BB" w:rsidRDefault="009968BB" w:rsidP="004F489E">
            <w:pPr>
              <w:pStyle w:val="NoSpacing"/>
              <w:jc w:val="center"/>
              <w:rPr>
                <w:rFonts w:ascii="Arial" w:hAnsi="Arial" w:cs="Arial"/>
              </w:rPr>
            </w:pPr>
            <w:r>
              <w:rPr>
                <w:rFonts w:ascii="Arial" w:hAnsi="Arial" w:cs="Arial"/>
              </w:rPr>
              <w:t>Foundations of Bioinformatics &amp; Computational Biology (3)</w:t>
            </w:r>
          </w:p>
        </w:tc>
        <w:tc>
          <w:tcPr>
            <w:tcW w:w="2880" w:type="dxa"/>
          </w:tcPr>
          <w:p w:rsidR="009968BB" w:rsidRDefault="004746A8" w:rsidP="004F489E">
            <w:pPr>
              <w:pStyle w:val="NoSpacing"/>
              <w:jc w:val="center"/>
              <w:rPr>
                <w:rFonts w:ascii="Arial" w:hAnsi="Arial" w:cs="Arial"/>
              </w:rPr>
            </w:pPr>
            <w:r>
              <w:rPr>
                <w:rFonts w:ascii="Arial" w:hAnsi="Arial" w:cs="Arial"/>
              </w:rPr>
              <w:t>Williams (USU) + others?</w:t>
            </w:r>
          </w:p>
        </w:tc>
      </w:tr>
      <w:tr w:rsidR="009968BB" w:rsidTr="009968BB">
        <w:tc>
          <w:tcPr>
            <w:tcW w:w="1458" w:type="dxa"/>
          </w:tcPr>
          <w:p w:rsidR="009968BB" w:rsidRDefault="009968BB" w:rsidP="004F489E">
            <w:pPr>
              <w:pStyle w:val="NoSpacing"/>
              <w:jc w:val="center"/>
              <w:rPr>
                <w:rFonts w:ascii="Arial" w:hAnsi="Arial" w:cs="Arial"/>
              </w:rPr>
            </w:pPr>
            <w:r>
              <w:rPr>
                <w:rFonts w:ascii="Arial" w:hAnsi="Arial" w:cs="Arial"/>
              </w:rPr>
              <w:t>BID XXX</w:t>
            </w:r>
          </w:p>
        </w:tc>
        <w:tc>
          <w:tcPr>
            <w:tcW w:w="5040" w:type="dxa"/>
          </w:tcPr>
          <w:p w:rsidR="009968BB" w:rsidRDefault="009968BB" w:rsidP="004F489E">
            <w:pPr>
              <w:pStyle w:val="NoSpacing"/>
              <w:jc w:val="center"/>
              <w:rPr>
                <w:rFonts w:ascii="Arial" w:hAnsi="Arial" w:cs="Arial"/>
              </w:rPr>
            </w:pPr>
            <w:r>
              <w:rPr>
                <w:rFonts w:ascii="Arial" w:hAnsi="Arial" w:cs="Arial"/>
              </w:rPr>
              <w:t>Imaging Informatics (3)</w:t>
            </w:r>
          </w:p>
        </w:tc>
        <w:tc>
          <w:tcPr>
            <w:tcW w:w="2880" w:type="dxa"/>
          </w:tcPr>
          <w:p w:rsidR="009968BB" w:rsidRDefault="004746A8" w:rsidP="004F489E">
            <w:pPr>
              <w:pStyle w:val="NoSpacing"/>
              <w:jc w:val="center"/>
              <w:rPr>
                <w:rFonts w:ascii="Arial" w:hAnsi="Arial" w:cs="Arial"/>
              </w:rPr>
            </w:pPr>
            <w:r>
              <w:rPr>
                <w:rFonts w:ascii="Arial" w:hAnsi="Arial" w:cs="Arial"/>
              </w:rPr>
              <w:t>TBD</w:t>
            </w:r>
          </w:p>
        </w:tc>
      </w:tr>
      <w:tr w:rsidR="009968BB" w:rsidTr="009968BB">
        <w:tc>
          <w:tcPr>
            <w:tcW w:w="1458" w:type="dxa"/>
          </w:tcPr>
          <w:p w:rsidR="009968BB" w:rsidRDefault="009968BB" w:rsidP="004F489E">
            <w:pPr>
              <w:pStyle w:val="NoSpacing"/>
              <w:jc w:val="center"/>
              <w:rPr>
                <w:rFonts w:ascii="Arial" w:hAnsi="Arial" w:cs="Arial"/>
              </w:rPr>
            </w:pPr>
            <w:r>
              <w:rPr>
                <w:rFonts w:ascii="Arial" w:hAnsi="Arial" w:cs="Arial"/>
              </w:rPr>
              <w:t>BID XXX</w:t>
            </w:r>
          </w:p>
        </w:tc>
        <w:tc>
          <w:tcPr>
            <w:tcW w:w="5040" w:type="dxa"/>
          </w:tcPr>
          <w:p w:rsidR="009968BB" w:rsidRDefault="009968BB" w:rsidP="004F489E">
            <w:pPr>
              <w:pStyle w:val="NoSpacing"/>
              <w:jc w:val="center"/>
              <w:rPr>
                <w:rFonts w:ascii="Arial" w:hAnsi="Arial" w:cs="Arial"/>
              </w:rPr>
            </w:pPr>
            <w:r>
              <w:rPr>
                <w:rFonts w:ascii="Arial" w:hAnsi="Arial" w:cs="Arial"/>
              </w:rPr>
              <w:t>Biomedical Informatics Practicum (3)</w:t>
            </w:r>
          </w:p>
        </w:tc>
        <w:tc>
          <w:tcPr>
            <w:tcW w:w="2880" w:type="dxa"/>
          </w:tcPr>
          <w:p w:rsidR="009968BB" w:rsidRDefault="009968BB" w:rsidP="004F489E">
            <w:pPr>
              <w:pStyle w:val="NoSpacing"/>
              <w:jc w:val="center"/>
              <w:rPr>
                <w:rFonts w:ascii="Arial" w:hAnsi="Arial" w:cs="Arial"/>
              </w:rPr>
            </w:pPr>
            <w:r>
              <w:rPr>
                <w:rFonts w:ascii="Arial" w:hAnsi="Arial" w:cs="Arial"/>
              </w:rPr>
              <w:t>Faculty</w:t>
            </w:r>
          </w:p>
        </w:tc>
      </w:tr>
      <w:tr w:rsidR="009968BB" w:rsidTr="009968BB">
        <w:tc>
          <w:tcPr>
            <w:tcW w:w="1458" w:type="dxa"/>
          </w:tcPr>
          <w:p w:rsidR="009968BB" w:rsidRDefault="009968BB" w:rsidP="004F489E">
            <w:pPr>
              <w:pStyle w:val="NoSpacing"/>
              <w:jc w:val="center"/>
              <w:rPr>
                <w:rFonts w:ascii="Arial" w:hAnsi="Arial" w:cs="Arial"/>
              </w:rPr>
            </w:pPr>
            <w:r>
              <w:rPr>
                <w:rFonts w:ascii="Arial" w:hAnsi="Arial" w:cs="Arial"/>
              </w:rPr>
              <w:t>BID XXX</w:t>
            </w:r>
          </w:p>
        </w:tc>
        <w:tc>
          <w:tcPr>
            <w:tcW w:w="5040" w:type="dxa"/>
          </w:tcPr>
          <w:p w:rsidR="009968BB" w:rsidRDefault="009968BB" w:rsidP="004F489E">
            <w:pPr>
              <w:pStyle w:val="NoSpacing"/>
              <w:jc w:val="center"/>
              <w:rPr>
                <w:rFonts w:ascii="Arial" w:hAnsi="Arial" w:cs="Arial"/>
              </w:rPr>
            </w:pPr>
            <w:r>
              <w:rPr>
                <w:rFonts w:ascii="Arial" w:hAnsi="Arial" w:cs="Arial"/>
              </w:rPr>
              <w:t>Directed Studies in Biomedical Informatics (1-12)</w:t>
            </w:r>
          </w:p>
        </w:tc>
        <w:tc>
          <w:tcPr>
            <w:tcW w:w="2880" w:type="dxa"/>
          </w:tcPr>
          <w:p w:rsidR="009968BB" w:rsidRDefault="009968BB" w:rsidP="004F489E">
            <w:pPr>
              <w:pStyle w:val="NoSpacing"/>
              <w:jc w:val="center"/>
              <w:rPr>
                <w:rFonts w:ascii="Arial" w:hAnsi="Arial" w:cs="Arial"/>
              </w:rPr>
            </w:pPr>
            <w:r>
              <w:rPr>
                <w:rFonts w:ascii="Arial" w:hAnsi="Arial" w:cs="Arial"/>
              </w:rPr>
              <w:t>Faculty</w:t>
            </w:r>
          </w:p>
        </w:tc>
      </w:tr>
      <w:tr w:rsidR="009968BB" w:rsidTr="009968BB">
        <w:tc>
          <w:tcPr>
            <w:tcW w:w="1458" w:type="dxa"/>
          </w:tcPr>
          <w:p w:rsidR="009968BB" w:rsidRDefault="009968BB" w:rsidP="004F489E">
            <w:pPr>
              <w:pStyle w:val="NoSpacing"/>
              <w:jc w:val="center"/>
              <w:rPr>
                <w:rFonts w:ascii="Arial" w:hAnsi="Arial" w:cs="Arial"/>
              </w:rPr>
            </w:pPr>
            <w:r>
              <w:rPr>
                <w:rFonts w:ascii="Arial" w:hAnsi="Arial" w:cs="Arial"/>
              </w:rPr>
              <w:t>BID XXX</w:t>
            </w:r>
          </w:p>
        </w:tc>
        <w:tc>
          <w:tcPr>
            <w:tcW w:w="5040" w:type="dxa"/>
          </w:tcPr>
          <w:p w:rsidR="009968BB" w:rsidRDefault="004746A8" w:rsidP="004F489E">
            <w:pPr>
              <w:pStyle w:val="NoSpacing"/>
              <w:jc w:val="center"/>
              <w:rPr>
                <w:rFonts w:ascii="Arial" w:hAnsi="Arial" w:cs="Arial"/>
              </w:rPr>
            </w:pPr>
            <w:r>
              <w:rPr>
                <w:rFonts w:ascii="Arial" w:hAnsi="Arial" w:cs="Arial"/>
              </w:rPr>
              <w:t>Evidence-based Med.</w:t>
            </w:r>
            <w:r w:rsidR="009968BB">
              <w:rPr>
                <w:rFonts w:ascii="Arial" w:hAnsi="Arial" w:cs="Arial"/>
              </w:rPr>
              <w:t xml:space="preserve"> &amp; Information Retrieval (3)</w:t>
            </w:r>
          </w:p>
        </w:tc>
        <w:tc>
          <w:tcPr>
            <w:tcW w:w="2880" w:type="dxa"/>
          </w:tcPr>
          <w:p w:rsidR="009968BB" w:rsidRDefault="004746A8" w:rsidP="00557867">
            <w:pPr>
              <w:pStyle w:val="NoSpacing"/>
              <w:jc w:val="center"/>
              <w:rPr>
                <w:rFonts w:ascii="Arial" w:hAnsi="Arial" w:cs="Arial"/>
              </w:rPr>
            </w:pPr>
            <w:r>
              <w:rPr>
                <w:rFonts w:ascii="Arial" w:hAnsi="Arial" w:cs="Arial"/>
              </w:rPr>
              <w:t>TBD</w:t>
            </w:r>
            <w:r w:rsidR="009968BB">
              <w:rPr>
                <w:rFonts w:ascii="Arial" w:hAnsi="Arial" w:cs="Arial"/>
              </w:rPr>
              <w:t xml:space="preserve"> </w:t>
            </w:r>
          </w:p>
        </w:tc>
      </w:tr>
      <w:tr w:rsidR="009968BB" w:rsidTr="009968BB">
        <w:tc>
          <w:tcPr>
            <w:tcW w:w="1458" w:type="dxa"/>
          </w:tcPr>
          <w:p w:rsidR="009968BB" w:rsidRDefault="009968BB" w:rsidP="004F489E">
            <w:pPr>
              <w:pStyle w:val="NoSpacing"/>
              <w:jc w:val="center"/>
              <w:rPr>
                <w:rFonts w:ascii="Arial" w:hAnsi="Arial" w:cs="Arial"/>
              </w:rPr>
            </w:pPr>
            <w:r>
              <w:rPr>
                <w:rFonts w:ascii="Arial" w:hAnsi="Arial" w:cs="Arial"/>
              </w:rPr>
              <w:t>BID XXX</w:t>
            </w:r>
          </w:p>
        </w:tc>
        <w:tc>
          <w:tcPr>
            <w:tcW w:w="5040" w:type="dxa"/>
          </w:tcPr>
          <w:p w:rsidR="009968BB" w:rsidRDefault="009968BB" w:rsidP="004F489E">
            <w:pPr>
              <w:pStyle w:val="NoSpacing"/>
              <w:jc w:val="center"/>
              <w:rPr>
                <w:rFonts w:ascii="Arial" w:hAnsi="Arial" w:cs="Arial"/>
              </w:rPr>
            </w:pPr>
            <w:r>
              <w:rPr>
                <w:rFonts w:ascii="Arial" w:hAnsi="Arial" w:cs="Arial"/>
              </w:rPr>
              <w:t>Data Mining (3)</w:t>
            </w:r>
          </w:p>
        </w:tc>
        <w:tc>
          <w:tcPr>
            <w:tcW w:w="2880" w:type="dxa"/>
          </w:tcPr>
          <w:p w:rsidR="009968BB" w:rsidRDefault="004746A8" w:rsidP="004F489E">
            <w:pPr>
              <w:pStyle w:val="NoSpacing"/>
              <w:jc w:val="center"/>
              <w:rPr>
                <w:rFonts w:ascii="Arial" w:hAnsi="Arial" w:cs="Arial"/>
              </w:rPr>
            </w:pPr>
            <w:r>
              <w:rPr>
                <w:rFonts w:ascii="Arial" w:hAnsi="Arial" w:cs="Arial"/>
              </w:rPr>
              <w:t>TBD</w:t>
            </w:r>
          </w:p>
        </w:tc>
      </w:tr>
      <w:tr w:rsidR="009968BB" w:rsidTr="009968BB">
        <w:tc>
          <w:tcPr>
            <w:tcW w:w="1458" w:type="dxa"/>
          </w:tcPr>
          <w:p w:rsidR="009968BB" w:rsidRDefault="009968BB" w:rsidP="004F489E">
            <w:pPr>
              <w:pStyle w:val="NoSpacing"/>
              <w:jc w:val="center"/>
              <w:rPr>
                <w:rFonts w:ascii="Arial" w:hAnsi="Arial" w:cs="Arial"/>
              </w:rPr>
            </w:pPr>
            <w:r>
              <w:rPr>
                <w:rFonts w:ascii="Arial" w:hAnsi="Arial" w:cs="Arial"/>
              </w:rPr>
              <w:t>BID XXX</w:t>
            </w:r>
          </w:p>
        </w:tc>
        <w:tc>
          <w:tcPr>
            <w:tcW w:w="5040" w:type="dxa"/>
          </w:tcPr>
          <w:p w:rsidR="009968BB" w:rsidRDefault="009968BB" w:rsidP="004F489E">
            <w:pPr>
              <w:pStyle w:val="NoSpacing"/>
              <w:jc w:val="center"/>
              <w:rPr>
                <w:rFonts w:ascii="Arial" w:hAnsi="Arial" w:cs="Arial"/>
              </w:rPr>
            </w:pPr>
            <w:r>
              <w:rPr>
                <w:rFonts w:ascii="Arial" w:hAnsi="Arial" w:cs="Arial"/>
              </w:rPr>
              <w:t>Machine Learning (3)</w:t>
            </w:r>
          </w:p>
        </w:tc>
        <w:tc>
          <w:tcPr>
            <w:tcW w:w="2880" w:type="dxa"/>
          </w:tcPr>
          <w:p w:rsidR="009968BB" w:rsidRDefault="004746A8" w:rsidP="004F489E">
            <w:pPr>
              <w:pStyle w:val="NoSpacing"/>
              <w:jc w:val="center"/>
              <w:rPr>
                <w:rFonts w:ascii="Arial" w:hAnsi="Arial" w:cs="Arial"/>
              </w:rPr>
            </w:pPr>
            <w:r>
              <w:rPr>
                <w:rFonts w:ascii="Arial" w:hAnsi="Arial" w:cs="Arial"/>
              </w:rPr>
              <w:t>TBD</w:t>
            </w:r>
          </w:p>
        </w:tc>
      </w:tr>
      <w:tr w:rsidR="009968BB" w:rsidTr="009968BB">
        <w:tc>
          <w:tcPr>
            <w:tcW w:w="1458" w:type="dxa"/>
          </w:tcPr>
          <w:p w:rsidR="009968BB" w:rsidRDefault="009968BB" w:rsidP="004F489E">
            <w:pPr>
              <w:pStyle w:val="NoSpacing"/>
              <w:jc w:val="center"/>
              <w:rPr>
                <w:rFonts w:ascii="Arial" w:hAnsi="Arial" w:cs="Arial"/>
              </w:rPr>
            </w:pPr>
            <w:r>
              <w:rPr>
                <w:rFonts w:ascii="Arial" w:hAnsi="Arial" w:cs="Arial"/>
              </w:rPr>
              <w:t>PMO 900</w:t>
            </w:r>
          </w:p>
        </w:tc>
        <w:tc>
          <w:tcPr>
            <w:tcW w:w="5040" w:type="dxa"/>
          </w:tcPr>
          <w:p w:rsidR="009968BB" w:rsidRDefault="009968BB" w:rsidP="004F489E">
            <w:pPr>
              <w:pStyle w:val="NoSpacing"/>
              <w:jc w:val="center"/>
              <w:rPr>
                <w:rFonts w:ascii="Arial" w:hAnsi="Arial" w:cs="Arial"/>
              </w:rPr>
            </w:pPr>
            <w:r>
              <w:rPr>
                <w:rFonts w:ascii="Arial" w:hAnsi="Arial" w:cs="Arial"/>
              </w:rPr>
              <w:t>Intro to Clinical Trials (2)</w:t>
            </w:r>
          </w:p>
        </w:tc>
        <w:tc>
          <w:tcPr>
            <w:tcW w:w="2880" w:type="dxa"/>
          </w:tcPr>
          <w:p w:rsidR="009968BB" w:rsidRDefault="009968BB" w:rsidP="004F489E">
            <w:pPr>
              <w:pStyle w:val="NoSpacing"/>
              <w:jc w:val="center"/>
              <w:rPr>
                <w:rFonts w:ascii="Arial" w:hAnsi="Arial" w:cs="Arial"/>
              </w:rPr>
            </w:pPr>
            <w:r>
              <w:rPr>
                <w:rFonts w:ascii="Arial" w:hAnsi="Arial" w:cs="Arial"/>
              </w:rPr>
              <w:t>Ottolini* (USU)</w:t>
            </w:r>
          </w:p>
        </w:tc>
      </w:tr>
      <w:tr w:rsidR="009968BB" w:rsidTr="009968BB">
        <w:tc>
          <w:tcPr>
            <w:tcW w:w="1458" w:type="dxa"/>
          </w:tcPr>
          <w:p w:rsidR="009968BB" w:rsidRDefault="009968BB" w:rsidP="004F489E">
            <w:pPr>
              <w:pStyle w:val="NoSpacing"/>
              <w:jc w:val="center"/>
              <w:rPr>
                <w:rFonts w:ascii="Arial" w:hAnsi="Arial" w:cs="Arial"/>
              </w:rPr>
            </w:pPr>
            <w:r>
              <w:rPr>
                <w:rFonts w:ascii="Arial" w:hAnsi="Arial" w:cs="Arial"/>
              </w:rPr>
              <w:t>PMO 996</w:t>
            </w:r>
          </w:p>
        </w:tc>
        <w:tc>
          <w:tcPr>
            <w:tcW w:w="5040" w:type="dxa"/>
          </w:tcPr>
          <w:p w:rsidR="009968BB" w:rsidRDefault="009968BB" w:rsidP="004F489E">
            <w:pPr>
              <w:pStyle w:val="NoSpacing"/>
              <w:jc w:val="center"/>
              <w:rPr>
                <w:rFonts w:ascii="Arial" w:hAnsi="Arial" w:cs="Arial"/>
              </w:rPr>
            </w:pPr>
            <w:r>
              <w:rPr>
                <w:rFonts w:ascii="Arial" w:hAnsi="Arial" w:cs="Arial"/>
              </w:rPr>
              <w:t>Clinical Trial Design &amp; Analysis (2)</w:t>
            </w:r>
          </w:p>
        </w:tc>
        <w:tc>
          <w:tcPr>
            <w:tcW w:w="2880" w:type="dxa"/>
          </w:tcPr>
          <w:p w:rsidR="009968BB" w:rsidRDefault="009968BB" w:rsidP="004F489E">
            <w:pPr>
              <w:pStyle w:val="NoSpacing"/>
              <w:jc w:val="center"/>
              <w:rPr>
                <w:rFonts w:ascii="Arial" w:hAnsi="Arial" w:cs="Arial"/>
              </w:rPr>
            </w:pPr>
            <w:r>
              <w:rPr>
                <w:rFonts w:ascii="Arial" w:hAnsi="Arial" w:cs="Arial"/>
              </w:rPr>
              <w:t>Wilkins* (USU)</w:t>
            </w:r>
          </w:p>
        </w:tc>
      </w:tr>
      <w:tr w:rsidR="009968BB" w:rsidTr="009968BB">
        <w:tc>
          <w:tcPr>
            <w:tcW w:w="1458" w:type="dxa"/>
          </w:tcPr>
          <w:p w:rsidR="009968BB" w:rsidRDefault="009968BB" w:rsidP="004F489E">
            <w:pPr>
              <w:pStyle w:val="NoSpacing"/>
              <w:jc w:val="center"/>
              <w:rPr>
                <w:rFonts w:ascii="Arial" w:hAnsi="Arial" w:cs="Arial"/>
              </w:rPr>
            </w:pPr>
            <w:r>
              <w:rPr>
                <w:rFonts w:ascii="Arial" w:hAnsi="Arial" w:cs="Arial"/>
              </w:rPr>
              <w:t>PMO 578</w:t>
            </w:r>
          </w:p>
        </w:tc>
        <w:tc>
          <w:tcPr>
            <w:tcW w:w="5040" w:type="dxa"/>
          </w:tcPr>
          <w:p w:rsidR="009968BB" w:rsidRDefault="009968BB" w:rsidP="004F489E">
            <w:pPr>
              <w:pStyle w:val="NoSpacing"/>
              <w:jc w:val="center"/>
              <w:rPr>
                <w:rFonts w:ascii="Arial" w:hAnsi="Arial" w:cs="Arial"/>
              </w:rPr>
            </w:pPr>
            <w:r>
              <w:rPr>
                <w:rFonts w:ascii="Arial" w:hAnsi="Arial" w:cs="Arial"/>
              </w:rPr>
              <w:t>Remote Sensing Methods in Public Health (3)</w:t>
            </w:r>
          </w:p>
        </w:tc>
        <w:tc>
          <w:tcPr>
            <w:tcW w:w="2880" w:type="dxa"/>
          </w:tcPr>
          <w:p w:rsidR="009968BB" w:rsidRDefault="009968BB" w:rsidP="004F489E">
            <w:pPr>
              <w:pStyle w:val="NoSpacing"/>
              <w:jc w:val="center"/>
              <w:rPr>
                <w:rFonts w:ascii="Arial" w:hAnsi="Arial" w:cs="Arial"/>
              </w:rPr>
            </w:pPr>
            <w:r>
              <w:rPr>
                <w:rFonts w:ascii="Arial" w:hAnsi="Arial" w:cs="Arial"/>
              </w:rPr>
              <w:t>Masuoka* (USU)</w:t>
            </w:r>
          </w:p>
        </w:tc>
      </w:tr>
      <w:tr w:rsidR="009968BB" w:rsidTr="009968BB">
        <w:tc>
          <w:tcPr>
            <w:tcW w:w="1458" w:type="dxa"/>
          </w:tcPr>
          <w:p w:rsidR="009968BB" w:rsidRDefault="009968BB" w:rsidP="004F489E">
            <w:pPr>
              <w:pStyle w:val="NoSpacing"/>
              <w:jc w:val="center"/>
              <w:rPr>
                <w:rFonts w:ascii="Arial" w:hAnsi="Arial" w:cs="Arial"/>
              </w:rPr>
            </w:pPr>
            <w:r>
              <w:rPr>
                <w:rFonts w:ascii="Arial" w:hAnsi="Arial" w:cs="Arial"/>
              </w:rPr>
              <w:t>PMO 577</w:t>
            </w:r>
          </w:p>
        </w:tc>
        <w:tc>
          <w:tcPr>
            <w:tcW w:w="5040" w:type="dxa"/>
          </w:tcPr>
          <w:p w:rsidR="009968BB" w:rsidRDefault="009968BB" w:rsidP="004F489E">
            <w:pPr>
              <w:pStyle w:val="NoSpacing"/>
              <w:jc w:val="center"/>
              <w:rPr>
                <w:rFonts w:ascii="Arial" w:hAnsi="Arial" w:cs="Arial"/>
              </w:rPr>
            </w:pPr>
            <w:r>
              <w:rPr>
                <w:rFonts w:ascii="Arial" w:hAnsi="Arial" w:cs="Arial"/>
              </w:rPr>
              <w:t>Intro to GIS in Public Health (2)</w:t>
            </w:r>
          </w:p>
        </w:tc>
        <w:tc>
          <w:tcPr>
            <w:tcW w:w="2880" w:type="dxa"/>
          </w:tcPr>
          <w:p w:rsidR="009968BB" w:rsidRDefault="009968BB" w:rsidP="004F489E">
            <w:pPr>
              <w:pStyle w:val="NoSpacing"/>
              <w:jc w:val="center"/>
              <w:rPr>
                <w:rFonts w:ascii="Arial" w:hAnsi="Arial" w:cs="Arial"/>
              </w:rPr>
            </w:pPr>
            <w:r>
              <w:rPr>
                <w:rFonts w:ascii="Arial" w:hAnsi="Arial" w:cs="Arial"/>
              </w:rPr>
              <w:t>Achee/Masuoka* (USU)</w:t>
            </w:r>
          </w:p>
        </w:tc>
      </w:tr>
      <w:tr w:rsidR="009968BB" w:rsidTr="009968BB">
        <w:tc>
          <w:tcPr>
            <w:tcW w:w="1458" w:type="dxa"/>
          </w:tcPr>
          <w:p w:rsidR="009968BB" w:rsidRDefault="009968BB" w:rsidP="004F489E">
            <w:pPr>
              <w:pStyle w:val="NoSpacing"/>
              <w:jc w:val="center"/>
              <w:rPr>
                <w:rFonts w:ascii="Arial" w:hAnsi="Arial" w:cs="Arial"/>
              </w:rPr>
            </w:pPr>
            <w:r>
              <w:rPr>
                <w:rFonts w:ascii="Arial" w:hAnsi="Arial" w:cs="Arial"/>
              </w:rPr>
              <w:t>PMO 559</w:t>
            </w:r>
          </w:p>
        </w:tc>
        <w:tc>
          <w:tcPr>
            <w:tcW w:w="5040" w:type="dxa"/>
          </w:tcPr>
          <w:p w:rsidR="009968BB" w:rsidRDefault="009968BB" w:rsidP="004F489E">
            <w:pPr>
              <w:pStyle w:val="NoSpacing"/>
              <w:jc w:val="center"/>
              <w:rPr>
                <w:rFonts w:ascii="Arial" w:hAnsi="Arial" w:cs="Arial"/>
              </w:rPr>
            </w:pPr>
            <w:r>
              <w:rPr>
                <w:rFonts w:ascii="Arial" w:hAnsi="Arial" w:cs="Arial"/>
              </w:rPr>
              <w:t>Decision Support in Healthcare Performance Improvement (4)</w:t>
            </w:r>
          </w:p>
        </w:tc>
        <w:tc>
          <w:tcPr>
            <w:tcW w:w="2880" w:type="dxa"/>
          </w:tcPr>
          <w:p w:rsidR="009968BB" w:rsidRDefault="009968BB" w:rsidP="004F489E">
            <w:pPr>
              <w:pStyle w:val="NoSpacing"/>
              <w:jc w:val="center"/>
              <w:rPr>
                <w:rFonts w:ascii="Arial" w:hAnsi="Arial" w:cs="Arial"/>
              </w:rPr>
            </w:pPr>
            <w:r>
              <w:rPr>
                <w:rFonts w:ascii="Arial" w:hAnsi="Arial" w:cs="Arial"/>
              </w:rPr>
              <w:t>Barbour/Crawford* (USU)</w:t>
            </w:r>
          </w:p>
        </w:tc>
      </w:tr>
      <w:tr w:rsidR="009968BB" w:rsidTr="009968BB">
        <w:tc>
          <w:tcPr>
            <w:tcW w:w="1458" w:type="dxa"/>
          </w:tcPr>
          <w:p w:rsidR="009968BB" w:rsidRDefault="009968BB" w:rsidP="004F489E">
            <w:pPr>
              <w:pStyle w:val="NoSpacing"/>
              <w:jc w:val="center"/>
              <w:rPr>
                <w:rFonts w:ascii="Arial" w:hAnsi="Arial" w:cs="Arial"/>
              </w:rPr>
            </w:pPr>
            <w:r>
              <w:rPr>
                <w:rFonts w:ascii="Arial" w:hAnsi="Arial" w:cs="Arial"/>
              </w:rPr>
              <w:t>PMO 511</w:t>
            </w:r>
          </w:p>
        </w:tc>
        <w:tc>
          <w:tcPr>
            <w:tcW w:w="5040" w:type="dxa"/>
          </w:tcPr>
          <w:p w:rsidR="009968BB" w:rsidRDefault="009968BB" w:rsidP="004F489E">
            <w:pPr>
              <w:pStyle w:val="NoSpacing"/>
              <w:jc w:val="center"/>
              <w:rPr>
                <w:rFonts w:ascii="Arial" w:hAnsi="Arial" w:cs="Arial"/>
              </w:rPr>
            </w:pPr>
            <w:r>
              <w:rPr>
                <w:rFonts w:ascii="Arial" w:hAnsi="Arial" w:cs="Arial"/>
              </w:rPr>
              <w:t>Epidemiology I: Intro (4)</w:t>
            </w:r>
          </w:p>
        </w:tc>
        <w:tc>
          <w:tcPr>
            <w:tcW w:w="2880" w:type="dxa"/>
          </w:tcPr>
          <w:p w:rsidR="009968BB" w:rsidRDefault="009968BB" w:rsidP="004F489E">
            <w:pPr>
              <w:pStyle w:val="NoSpacing"/>
              <w:jc w:val="center"/>
              <w:rPr>
                <w:rFonts w:ascii="Arial" w:hAnsi="Arial" w:cs="Arial"/>
              </w:rPr>
            </w:pPr>
            <w:r>
              <w:rPr>
                <w:rFonts w:ascii="Arial" w:hAnsi="Arial" w:cs="Arial"/>
              </w:rPr>
              <w:t>Rouse* (USU)</w:t>
            </w:r>
          </w:p>
        </w:tc>
      </w:tr>
      <w:tr w:rsidR="009968BB" w:rsidTr="009968BB">
        <w:tc>
          <w:tcPr>
            <w:tcW w:w="1458" w:type="dxa"/>
          </w:tcPr>
          <w:p w:rsidR="009968BB" w:rsidRDefault="009968BB" w:rsidP="004F489E">
            <w:pPr>
              <w:pStyle w:val="NoSpacing"/>
              <w:jc w:val="center"/>
              <w:rPr>
                <w:rFonts w:ascii="Arial" w:hAnsi="Arial" w:cs="Arial"/>
              </w:rPr>
            </w:pPr>
            <w:r>
              <w:rPr>
                <w:rFonts w:ascii="Arial" w:hAnsi="Arial" w:cs="Arial"/>
              </w:rPr>
              <w:t>PMO 1003</w:t>
            </w:r>
          </w:p>
        </w:tc>
        <w:tc>
          <w:tcPr>
            <w:tcW w:w="5040" w:type="dxa"/>
          </w:tcPr>
          <w:p w:rsidR="009968BB" w:rsidRDefault="009968BB" w:rsidP="004F489E">
            <w:pPr>
              <w:pStyle w:val="NoSpacing"/>
              <w:jc w:val="center"/>
              <w:rPr>
                <w:rFonts w:ascii="Arial" w:hAnsi="Arial" w:cs="Arial"/>
              </w:rPr>
            </w:pPr>
            <w:r>
              <w:rPr>
                <w:rFonts w:ascii="Arial" w:hAnsi="Arial" w:cs="Arial"/>
              </w:rPr>
              <w:t>Survey Design</w:t>
            </w:r>
          </w:p>
        </w:tc>
        <w:tc>
          <w:tcPr>
            <w:tcW w:w="2880" w:type="dxa"/>
          </w:tcPr>
          <w:p w:rsidR="009968BB" w:rsidRDefault="009968BB" w:rsidP="004F489E">
            <w:pPr>
              <w:pStyle w:val="NoSpacing"/>
              <w:jc w:val="center"/>
              <w:rPr>
                <w:rFonts w:ascii="Arial" w:hAnsi="Arial" w:cs="Arial"/>
              </w:rPr>
            </w:pPr>
            <w:proofErr w:type="spellStart"/>
            <w:r>
              <w:rPr>
                <w:rFonts w:ascii="Arial" w:hAnsi="Arial" w:cs="Arial"/>
              </w:rPr>
              <w:t>Artino</w:t>
            </w:r>
            <w:proofErr w:type="spellEnd"/>
            <w:r>
              <w:rPr>
                <w:rFonts w:ascii="Arial" w:hAnsi="Arial" w:cs="Arial"/>
              </w:rPr>
              <w:t>* (USU)</w:t>
            </w:r>
          </w:p>
        </w:tc>
      </w:tr>
      <w:tr w:rsidR="009968BB" w:rsidTr="009968BB">
        <w:tc>
          <w:tcPr>
            <w:tcW w:w="1458" w:type="dxa"/>
          </w:tcPr>
          <w:p w:rsidR="009968BB" w:rsidRDefault="009968BB" w:rsidP="004F489E">
            <w:pPr>
              <w:pStyle w:val="NoSpacing"/>
              <w:jc w:val="center"/>
              <w:rPr>
                <w:rFonts w:ascii="Arial" w:hAnsi="Arial" w:cs="Arial"/>
              </w:rPr>
            </w:pPr>
            <w:r>
              <w:rPr>
                <w:rFonts w:ascii="Arial" w:hAnsi="Arial" w:cs="Arial"/>
              </w:rPr>
              <w:t>BID XXX</w:t>
            </w:r>
          </w:p>
        </w:tc>
        <w:tc>
          <w:tcPr>
            <w:tcW w:w="5040" w:type="dxa"/>
          </w:tcPr>
          <w:p w:rsidR="009968BB" w:rsidRDefault="009968BB" w:rsidP="004F489E">
            <w:pPr>
              <w:pStyle w:val="NoSpacing"/>
              <w:jc w:val="center"/>
              <w:rPr>
                <w:rFonts w:ascii="Arial" w:hAnsi="Arial" w:cs="Arial"/>
              </w:rPr>
            </w:pPr>
            <w:r>
              <w:rPr>
                <w:rFonts w:ascii="Arial" w:hAnsi="Arial" w:cs="Arial"/>
              </w:rPr>
              <w:t>Dissemination and Implementation (3)</w:t>
            </w:r>
          </w:p>
        </w:tc>
        <w:tc>
          <w:tcPr>
            <w:tcW w:w="2880" w:type="dxa"/>
          </w:tcPr>
          <w:p w:rsidR="009968BB" w:rsidRDefault="009968BB" w:rsidP="004F489E">
            <w:pPr>
              <w:pStyle w:val="NoSpacing"/>
              <w:jc w:val="center"/>
              <w:rPr>
                <w:rFonts w:ascii="Arial" w:hAnsi="Arial" w:cs="Arial"/>
              </w:rPr>
            </w:pPr>
            <w:r>
              <w:rPr>
                <w:rFonts w:ascii="Arial" w:hAnsi="Arial" w:cs="Arial"/>
              </w:rPr>
              <w:t>Gimbel (USU)</w:t>
            </w:r>
          </w:p>
        </w:tc>
      </w:tr>
      <w:tr w:rsidR="00207ABC" w:rsidTr="009968BB">
        <w:tc>
          <w:tcPr>
            <w:tcW w:w="1458" w:type="dxa"/>
          </w:tcPr>
          <w:p w:rsidR="00207ABC" w:rsidRDefault="00207ABC" w:rsidP="004F489E">
            <w:pPr>
              <w:pStyle w:val="NoSpacing"/>
              <w:jc w:val="center"/>
              <w:rPr>
                <w:rFonts w:ascii="Arial" w:hAnsi="Arial" w:cs="Arial"/>
              </w:rPr>
            </w:pPr>
            <w:r>
              <w:rPr>
                <w:rFonts w:ascii="Arial" w:hAnsi="Arial" w:cs="Arial"/>
              </w:rPr>
              <w:t>BID XXX</w:t>
            </w:r>
          </w:p>
        </w:tc>
        <w:tc>
          <w:tcPr>
            <w:tcW w:w="5040" w:type="dxa"/>
          </w:tcPr>
          <w:p w:rsidR="00207ABC" w:rsidRDefault="00207ABC" w:rsidP="004F489E">
            <w:pPr>
              <w:pStyle w:val="NoSpacing"/>
              <w:jc w:val="center"/>
              <w:rPr>
                <w:rFonts w:ascii="Arial" w:hAnsi="Arial" w:cs="Arial"/>
              </w:rPr>
            </w:pPr>
            <w:r>
              <w:rPr>
                <w:rFonts w:ascii="Arial" w:hAnsi="Arial" w:cs="Arial"/>
              </w:rPr>
              <w:t>Biomedical Informatics Doctoral Seminar (1)</w:t>
            </w:r>
          </w:p>
        </w:tc>
        <w:tc>
          <w:tcPr>
            <w:tcW w:w="2880" w:type="dxa"/>
          </w:tcPr>
          <w:p w:rsidR="00207ABC" w:rsidRDefault="00B0393A" w:rsidP="004F489E">
            <w:pPr>
              <w:pStyle w:val="NoSpacing"/>
              <w:jc w:val="center"/>
              <w:rPr>
                <w:rFonts w:ascii="Arial" w:hAnsi="Arial" w:cs="Arial"/>
              </w:rPr>
            </w:pPr>
            <w:r>
              <w:rPr>
                <w:rFonts w:ascii="Arial" w:hAnsi="Arial" w:cs="Arial"/>
              </w:rPr>
              <w:t>Faculty</w:t>
            </w:r>
          </w:p>
        </w:tc>
      </w:tr>
      <w:tr w:rsidR="00207ABC" w:rsidTr="009968BB">
        <w:tc>
          <w:tcPr>
            <w:tcW w:w="1458" w:type="dxa"/>
          </w:tcPr>
          <w:p w:rsidR="00207ABC" w:rsidRDefault="00207ABC" w:rsidP="004F489E">
            <w:pPr>
              <w:pStyle w:val="NoSpacing"/>
              <w:jc w:val="center"/>
              <w:rPr>
                <w:rFonts w:ascii="Arial" w:hAnsi="Arial" w:cs="Arial"/>
              </w:rPr>
            </w:pPr>
            <w:r>
              <w:rPr>
                <w:rFonts w:ascii="Arial" w:hAnsi="Arial" w:cs="Arial"/>
              </w:rPr>
              <w:t>BID XXX</w:t>
            </w:r>
          </w:p>
        </w:tc>
        <w:tc>
          <w:tcPr>
            <w:tcW w:w="5040" w:type="dxa"/>
          </w:tcPr>
          <w:p w:rsidR="00207ABC" w:rsidRDefault="004746A8" w:rsidP="004F489E">
            <w:pPr>
              <w:pStyle w:val="NoSpacing"/>
              <w:jc w:val="center"/>
              <w:rPr>
                <w:rFonts w:ascii="Arial" w:hAnsi="Arial" w:cs="Arial"/>
              </w:rPr>
            </w:pPr>
            <w:r>
              <w:rPr>
                <w:rFonts w:ascii="Arial" w:hAnsi="Arial" w:cs="Arial"/>
              </w:rPr>
              <w:t xml:space="preserve">Biomedical Informatics </w:t>
            </w:r>
            <w:r w:rsidR="00207ABC">
              <w:rPr>
                <w:rFonts w:ascii="Arial" w:hAnsi="Arial" w:cs="Arial"/>
              </w:rPr>
              <w:t>Teaching Experience (3)</w:t>
            </w:r>
          </w:p>
        </w:tc>
        <w:tc>
          <w:tcPr>
            <w:tcW w:w="2880" w:type="dxa"/>
          </w:tcPr>
          <w:p w:rsidR="00207ABC" w:rsidRDefault="00207ABC" w:rsidP="004F489E">
            <w:pPr>
              <w:pStyle w:val="NoSpacing"/>
              <w:jc w:val="center"/>
              <w:rPr>
                <w:rFonts w:ascii="Arial" w:hAnsi="Arial" w:cs="Arial"/>
              </w:rPr>
            </w:pPr>
            <w:r>
              <w:rPr>
                <w:rFonts w:ascii="Arial" w:hAnsi="Arial" w:cs="Arial"/>
              </w:rPr>
              <w:t>Faculty</w:t>
            </w:r>
          </w:p>
        </w:tc>
      </w:tr>
      <w:tr w:rsidR="00207ABC" w:rsidTr="009968BB">
        <w:tc>
          <w:tcPr>
            <w:tcW w:w="1458" w:type="dxa"/>
          </w:tcPr>
          <w:p w:rsidR="00207ABC" w:rsidRDefault="00207ABC" w:rsidP="004F489E">
            <w:pPr>
              <w:pStyle w:val="NoSpacing"/>
              <w:jc w:val="center"/>
              <w:rPr>
                <w:rFonts w:ascii="Arial" w:hAnsi="Arial" w:cs="Arial"/>
              </w:rPr>
            </w:pPr>
            <w:r>
              <w:rPr>
                <w:rFonts w:ascii="Arial" w:hAnsi="Arial" w:cs="Arial"/>
              </w:rPr>
              <w:t>BID XXX</w:t>
            </w:r>
          </w:p>
        </w:tc>
        <w:tc>
          <w:tcPr>
            <w:tcW w:w="5040" w:type="dxa"/>
          </w:tcPr>
          <w:p w:rsidR="00207ABC" w:rsidRDefault="004746A8" w:rsidP="004F489E">
            <w:pPr>
              <w:pStyle w:val="NoSpacing"/>
              <w:jc w:val="center"/>
              <w:rPr>
                <w:rFonts w:ascii="Arial" w:hAnsi="Arial" w:cs="Arial"/>
              </w:rPr>
            </w:pPr>
            <w:r>
              <w:rPr>
                <w:rFonts w:ascii="Arial" w:hAnsi="Arial" w:cs="Arial"/>
              </w:rPr>
              <w:t xml:space="preserve">Biomedical Informatics </w:t>
            </w:r>
            <w:r w:rsidR="00207ABC">
              <w:rPr>
                <w:rFonts w:ascii="Arial" w:hAnsi="Arial" w:cs="Arial"/>
              </w:rPr>
              <w:t>Research Laboratory Experience (3)</w:t>
            </w:r>
          </w:p>
        </w:tc>
        <w:tc>
          <w:tcPr>
            <w:tcW w:w="2880" w:type="dxa"/>
          </w:tcPr>
          <w:p w:rsidR="00207ABC" w:rsidRDefault="00207ABC" w:rsidP="004F489E">
            <w:pPr>
              <w:pStyle w:val="NoSpacing"/>
              <w:jc w:val="center"/>
              <w:rPr>
                <w:rFonts w:ascii="Arial" w:hAnsi="Arial" w:cs="Arial"/>
              </w:rPr>
            </w:pPr>
            <w:r>
              <w:rPr>
                <w:rFonts w:ascii="Arial" w:hAnsi="Arial" w:cs="Arial"/>
              </w:rPr>
              <w:t>Faculty</w:t>
            </w:r>
          </w:p>
        </w:tc>
      </w:tr>
      <w:tr w:rsidR="004746A8" w:rsidTr="009968BB">
        <w:tc>
          <w:tcPr>
            <w:tcW w:w="1458" w:type="dxa"/>
          </w:tcPr>
          <w:p w:rsidR="004746A8" w:rsidRDefault="004746A8" w:rsidP="004F489E">
            <w:pPr>
              <w:pStyle w:val="NoSpacing"/>
              <w:jc w:val="center"/>
              <w:rPr>
                <w:rFonts w:ascii="Arial" w:hAnsi="Arial" w:cs="Arial"/>
              </w:rPr>
            </w:pPr>
            <w:r>
              <w:rPr>
                <w:rFonts w:ascii="Arial" w:hAnsi="Arial" w:cs="Arial"/>
              </w:rPr>
              <w:t>BID XXX</w:t>
            </w:r>
          </w:p>
        </w:tc>
        <w:tc>
          <w:tcPr>
            <w:tcW w:w="5040" w:type="dxa"/>
          </w:tcPr>
          <w:p w:rsidR="004746A8" w:rsidRDefault="004746A8" w:rsidP="004F489E">
            <w:pPr>
              <w:pStyle w:val="NoSpacing"/>
              <w:jc w:val="center"/>
              <w:rPr>
                <w:rFonts w:ascii="Arial" w:hAnsi="Arial" w:cs="Arial"/>
              </w:rPr>
            </w:pPr>
            <w:r>
              <w:rPr>
                <w:rFonts w:ascii="Arial" w:hAnsi="Arial" w:cs="Arial"/>
              </w:rPr>
              <w:t>Social Medical in Public Health (2)</w:t>
            </w:r>
          </w:p>
        </w:tc>
        <w:tc>
          <w:tcPr>
            <w:tcW w:w="2880" w:type="dxa"/>
          </w:tcPr>
          <w:p w:rsidR="004746A8" w:rsidRDefault="004746A8" w:rsidP="004F489E">
            <w:pPr>
              <w:pStyle w:val="NoSpacing"/>
              <w:jc w:val="center"/>
              <w:rPr>
                <w:rFonts w:ascii="Arial" w:hAnsi="Arial" w:cs="Arial"/>
              </w:rPr>
            </w:pPr>
            <w:r>
              <w:rPr>
                <w:rFonts w:ascii="Arial" w:hAnsi="Arial" w:cs="Arial"/>
              </w:rPr>
              <w:t>TBD</w:t>
            </w:r>
          </w:p>
        </w:tc>
      </w:tr>
      <w:tr w:rsidR="004746A8" w:rsidTr="009968BB">
        <w:tc>
          <w:tcPr>
            <w:tcW w:w="1458" w:type="dxa"/>
          </w:tcPr>
          <w:p w:rsidR="004746A8" w:rsidRDefault="004746A8" w:rsidP="004F489E">
            <w:pPr>
              <w:pStyle w:val="NoSpacing"/>
              <w:jc w:val="center"/>
              <w:rPr>
                <w:rFonts w:ascii="Arial" w:hAnsi="Arial" w:cs="Arial"/>
              </w:rPr>
            </w:pPr>
            <w:r>
              <w:rPr>
                <w:rFonts w:ascii="Arial" w:hAnsi="Arial" w:cs="Arial"/>
              </w:rPr>
              <w:t>BID XXX</w:t>
            </w:r>
          </w:p>
        </w:tc>
        <w:tc>
          <w:tcPr>
            <w:tcW w:w="5040" w:type="dxa"/>
          </w:tcPr>
          <w:p w:rsidR="004746A8" w:rsidRDefault="004746A8" w:rsidP="004F489E">
            <w:pPr>
              <w:pStyle w:val="NoSpacing"/>
              <w:jc w:val="center"/>
              <w:rPr>
                <w:rFonts w:ascii="Arial" w:hAnsi="Arial" w:cs="Arial"/>
              </w:rPr>
            </w:pPr>
            <w:r>
              <w:rPr>
                <w:rFonts w:ascii="Arial" w:hAnsi="Arial" w:cs="Arial"/>
              </w:rPr>
              <w:t>Disaster Information Management (3)</w:t>
            </w:r>
          </w:p>
        </w:tc>
        <w:tc>
          <w:tcPr>
            <w:tcW w:w="2880" w:type="dxa"/>
          </w:tcPr>
          <w:p w:rsidR="004746A8" w:rsidRDefault="004746A8" w:rsidP="004F489E">
            <w:pPr>
              <w:pStyle w:val="NoSpacing"/>
              <w:jc w:val="center"/>
              <w:rPr>
                <w:rFonts w:ascii="Arial" w:hAnsi="Arial" w:cs="Arial"/>
              </w:rPr>
            </w:pPr>
            <w:r>
              <w:rPr>
                <w:rFonts w:ascii="Arial" w:hAnsi="Arial" w:cs="Arial"/>
              </w:rPr>
              <w:t>TBD</w:t>
            </w:r>
          </w:p>
        </w:tc>
      </w:tr>
      <w:tr w:rsidR="00207ABC" w:rsidTr="009968BB">
        <w:tc>
          <w:tcPr>
            <w:tcW w:w="1458" w:type="dxa"/>
          </w:tcPr>
          <w:p w:rsidR="00207ABC" w:rsidRDefault="00207ABC" w:rsidP="004F489E">
            <w:pPr>
              <w:pStyle w:val="NoSpacing"/>
              <w:jc w:val="center"/>
              <w:rPr>
                <w:rFonts w:ascii="Arial" w:hAnsi="Arial" w:cs="Arial"/>
              </w:rPr>
            </w:pPr>
            <w:r>
              <w:rPr>
                <w:rFonts w:ascii="Arial" w:hAnsi="Arial" w:cs="Arial"/>
              </w:rPr>
              <w:t>BID XXX</w:t>
            </w:r>
          </w:p>
        </w:tc>
        <w:tc>
          <w:tcPr>
            <w:tcW w:w="5040" w:type="dxa"/>
          </w:tcPr>
          <w:p w:rsidR="00207ABC" w:rsidRDefault="00207ABC" w:rsidP="004F489E">
            <w:pPr>
              <w:pStyle w:val="NoSpacing"/>
              <w:jc w:val="center"/>
              <w:rPr>
                <w:rFonts w:ascii="Arial" w:hAnsi="Arial" w:cs="Arial"/>
              </w:rPr>
            </w:pPr>
            <w:r>
              <w:rPr>
                <w:rFonts w:ascii="Arial" w:hAnsi="Arial" w:cs="Arial"/>
              </w:rPr>
              <w:t>Dissertation Research (1-12)</w:t>
            </w:r>
          </w:p>
        </w:tc>
        <w:tc>
          <w:tcPr>
            <w:tcW w:w="2880" w:type="dxa"/>
          </w:tcPr>
          <w:p w:rsidR="00207ABC" w:rsidRDefault="00207ABC" w:rsidP="004F489E">
            <w:pPr>
              <w:pStyle w:val="NoSpacing"/>
              <w:jc w:val="center"/>
              <w:rPr>
                <w:rFonts w:ascii="Arial" w:hAnsi="Arial" w:cs="Arial"/>
              </w:rPr>
            </w:pPr>
            <w:r>
              <w:rPr>
                <w:rFonts w:ascii="Arial" w:hAnsi="Arial" w:cs="Arial"/>
              </w:rPr>
              <w:t>Dissertation Mentor</w:t>
            </w:r>
          </w:p>
        </w:tc>
      </w:tr>
    </w:tbl>
    <w:p w:rsidR="00747EA9" w:rsidRPr="00557867" w:rsidRDefault="00557867" w:rsidP="00557867">
      <w:pPr>
        <w:rPr>
          <w:rFonts w:ascii="Arial" w:hAnsi="Arial" w:cs="Arial"/>
        </w:rPr>
      </w:pPr>
      <w:r>
        <w:rPr>
          <w:rFonts w:ascii="Arial" w:hAnsi="Arial" w:cs="Arial"/>
        </w:rPr>
        <w:lastRenderedPageBreak/>
        <w:t>*</w:t>
      </w:r>
      <w:r w:rsidRPr="00557867">
        <w:rPr>
          <w:rFonts w:ascii="Arial" w:hAnsi="Arial" w:cs="Arial"/>
        </w:rPr>
        <w:t xml:space="preserve">Denotes </w:t>
      </w:r>
      <w:r>
        <w:rPr>
          <w:rFonts w:ascii="Arial" w:hAnsi="Arial" w:cs="Arial"/>
        </w:rPr>
        <w:t>existing graduate course in USU’s Preventive Medicine Department typically offered as a day course</w:t>
      </w:r>
    </w:p>
    <w:sectPr w:rsidR="00747EA9" w:rsidRPr="00557867" w:rsidSect="00747EA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E36" w:rsidRDefault="00CC4E36" w:rsidP="0009452D">
      <w:pPr>
        <w:spacing w:after="0" w:line="240" w:lineRule="auto"/>
      </w:pPr>
      <w:r>
        <w:separator/>
      </w:r>
    </w:p>
  </w:endnote>
  <w:endnote w:type="continuationSeparator" w:id="0">
    <w:p w:rsidR="00CC4E36" w:rsidRDefault="00CC4E36" w:rsidP="000945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0722"/>
      <w:docPartObj>
        <w:docPartGallery w:val="Page Numbers (Bottom of Page)"/>
        <w:docPartUnique/>
      </w:docPartObj>
    </w:sdtPr>
    <w:sdtContent>
      <w:p w:rsidR="00B76D7E" w:rsidRDefault="00B76D7E">
        <w:pPr>
          <w:pStyle w:val="Footer"/>
          <w:jc w:val="right"/>
        </w:pPr>
        <w:fldSimple w:instr=" PAGE   \* MERGEFORMAT ">
          <w:r w:rsidR="00560A8F">
            <w:rPr>
              <w:noProof/>
            </w:rPr>
            <w:t>1</w:t>
          </w:r>
        </w:fldSimple>
      </w:p>
    </w:sdtContent>
  </w:sdt>
  <w:p w:rsidR="00B76D7E" w:rsidRDefault="00B76D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E36" w:rsidRDefault="00CC4E36" w:rsidP="0009452D">
      <w:pPr>
        <w:spacing w:after="0" w:line="240" w:lineRule="auto"/>
      </w:pPr>
      <w:r>
        <w:separator/>
      </w:r>
    </w:p>
  </w:footnote>
  <w:footnote w:type="continuationSeparator" w:id="0">
    <w:p w:rsidR="00CC4E36" w:rsidRDefault="00CC4E36" w:rsidP="000945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7E" w:rsidRPr="005D4078" w:rsidRDefault="00AC3029" w:rsidP="00477E92">
    <w:pPr>
      <w:pStyle w:val="Header"/>
      <w:jc w:val="center"/>
      <w:rPr>
        <w:b/>
        <w:sz w:val="24"/>
        <w:szCs w:val="24"/>
      </w:rPr>
    </w:pPr>
    <w:r>
      <w:rPr>
        <w:b/>
        <w:sz w:val="24"/>
        <w:szCs w:val="24"/>
      </w:rPr>
      <w:t>DRAFT #1 – 9 Dec 2010</w:t>
    </w:r>
    <w:r w:rsidR="00B76D7E">
      <w:rPr>
        <w:b/>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3A9E"/>
    <w:multiLevelType w:val="hybridMultilevel"/>
    <w:tmpl w:val="F084B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5D2632"/>
    <w:multiLevelType w:val="hybridMultilevel"/>
    <w:tmpl w:val="2256A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800DB9"/>
    <w:multiLevelType w:val="hybridMultilevel"/>
    <w:tmpl w:val="419C6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0035BD"/>
    <w:multiLevelType w:val="hybridMultilevel"/>
    <w:tmpl w:val="84202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C848F3"/>
    <w:multiLevelType w:val="hybridMultilevel"/>
    <w:tmpl w:val="1D1E8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FB021CC"/>
    <w:multiLevelType w:val="hybridMultilevel"/>
    <w:tmpl w:val="6B229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C195BC7"/>
    <w:multiLevelType w:val="hybridMultilevel"/>
    <w:tmpl w:val="DFBE3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DA36207"/>
    <w:multiLevelType w:val="hybridMultilevel"/>
    <w:tmpl w:val="7C9CC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2ED15EC"/>
    <w:multiLevelType w:val="hybridMultilevel"/>
    <w:tmpl w:val="5080A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8B2692"/>
    <w:multiLevelType w:val="hybridMultilevel"/>
    <w:tmpl w:val="ED6E2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EEF3DB9"/>
    <w:multiLevelType w:val="hybridMultilevel"/>
    <w:tmpl w:val="2B42F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44B685E"/>
    <w:multiLevelType w:val="hybridMultilevel"/>
    <w:tmpl w:val="310AA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6D828CB"/>
    <w:multiLevelType w:val="hybridMultilevel"/>
    <w:tmpl w:val="53926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730621E"/>
    <w:multiLevelType w:val="hybridMultilevel"/>
    <w:tmpl w:val="B5D68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A9E71D9"/>
    <w:multiLevelType w:val="hybridMultilevel"/>
    <w:tmpl w:val="A6B01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C2D1D5E"/>
    <w:multiLevelType w:val="hybridMultilevel"/>
    <w:tmpl w:val="A314A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4"/>
  </w:num>
  <w:num w:numId="4">
    <w:abstractNumId w:val="6"/>
  </w:num>
  <w:num w:numId="5">
    <w:abstractNumId w:val="13"/>
  </w:num>
  <w:num w:numId="6">
    <w:abstractNumId w:val="4"/>
  </w:num>
  <w:num w:numId="7">
    <w:abstractNumId w:val="2"/>
  </w:num>
  <w:num w:numId="8">
    <w:abstractNumId w:val="3"/>
  </w:num>
  <w:num w:numId="9">
    <w:abstractNumId w:val="12"/>
  </w:num>
  <w:num w:numId="10">
    <w:abstractNumId w:val="11"/>
  </w:num>
  <w:num w:numId="11">
    <w:abstractNumId w:val="1"/>
  </w:num>
  <w:num w:numId="12">
    <w:abstractNumId w:val="15"/>
  </w:num>
  <w:num w:numId="13">
    <w:abstractNumId w:val="5"/>
  </w:num>
  <w:num w:numId="14">
    <w:abstractNumId w:val="8"/>
  </w:num>
  <w:num w:numId="15">
    <w:abstractNumId w:val="9"/>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3794"/>
  </w:hdrShapeDefaults>
  <w:footnotePr>
    <w:footnote w:id="-1"/>
    <w:footnote w:id="0"/>
  </w:footnotePr>
  <w:endnotePr>
    <w:endnote w:id="-1"/>
    <w:endnote w:id="0"/>
  </w:endnotePr>
  <w:compat/>
  <w:rsids>
    <w:rsidRoot w:val="0009452D"/>
    <w:rsid w:val="00010D42"/>
    <w:rsid w:val="0004236F"/>
    <w:rsid w:val="000518BC"/>
    <w:rsid w:val="00071582"/>
    <w:rsid w:val="0009452D"/>
    <w:rsid w:val="000B2757"/>
    <w:rsid w:val="000D0167"/>
    <w:rsid w:val="000E7C9B"/>
    <w:rsid w:val="0011163E"/>
    <w:rsid w:val="00112FE7"/>
    <w:rsid w:val="0014041B"/>
    <w:rsid w:val="0016401A"/>
    <w:rsid w:val="00171D19"/>
    <w:rsid w:val="001924B9"/>
    <w:rsid w:val="00206FF8"/>
    <w:rsid w:val="00207ABC"/>
    <w:rsid w:val="002152CA"/>
    <w:rsid w:val="002248FC"/>
    <w:rsid w:val="0022563C"/>
    <w:rsid w:val="00227347"/>
    <w:rsid w:val="00250224"/>
    <w:rsid w:val="0026380D"/>
    <w:rsid w:val="002901A4"/>
    <w:rsid w:val="00291078"/>
    <w:rsid w:val="002E7C80"/>
    <w:rsid w:val="002F46E9"/>
    <w:rsid w:val="00311B51"/>
    <w:rsid w:val="003160DB"/>
    <w:rsid w:val="00370814"/>
    <w:rsid w:val="00376393"/>
    <w:rsid w:val="00392879"/>
    <w:rsid w:val="003A2650"/>
    <w:rsid w:val="003B402F"/>
    <w:rsid w:val="003E524D"/>
    <w:rsid w:val="00412086"/>
    <w:rsid w:val="00413A0C"/>
    <w:rsid w:val="004746A8"/>
    <w:rsid w:val="00477E92"/>
    <w:rsid w:val="004C3ACA"/>
    <w:rsid w:val="004F489E"/>
    <w:rsid w:val="00533905"/>
    <w:rsid w:val="00540162"/>
    <w:rsid w:val="005501FB"/>
    <w:rsid w:val="00557867"/>
    <w:rsid w:val="00560A8F"/>
    <w:rsid w:val="005A2B90"/>
    <w:rsid w:val="005C2F31"/>
    <w:rsid w:val="005C47FC"/>
    <w:rsid w:val="005F69EC"/>
    <w:rsid w:val="005F77DB"/>
    <w:rsid w:val="00600C26"/>
    <w:rsid w:val="006230A2"/>
    <w:rsid w:val="00673067"/>
    <w:rsid w:val="00677A9C"/>
    <w:rsid w:val="006804CC"/>
    <w:rsid w:val="006A36A4"/>
    <w:rsid w:val="006F421A"/>
    <w:rsid w:val="007217C5"/>
    <w:rsid w:val="007312EA"/>
    <w:rsid w:val="00734D91"/>
    <w:rsid w:val="00744593"/>
    <w:rsid w:val="00747EA9"/>
    <w:rsid w:val="0077320F"/>
    <w:rsid w:val="00780ACB"/>
    <w:rsid w:val="007914EC"/>
    <w:rsid w:val="00791E84"/>
    <w:rsid w:val="00792775"/>
    <w:rsid w:val="007B30F5"/>
    <w:rsid w:val="007E7175"/>
    <w:rsid w:val="007F6A9D"/>
    <w:rsid w:val="00822A98"/>
    <w:rsid w:val="00834D0F"/>
    <w:rsid w:val="00840666"/>
    <w:rsid w:val="00845745"/>
    <w:rsid w:val="00863765"/>
    <w:rsid w:val="00891D58"/>
    <w:rsid w:val="008B44A7"/>
    <w:rsid w:val="008C4FF4"/>
    <w:rsid w:val="00932BB4"/>
    <w:rsid w:val="00941849"/>
    <w:rsid w:val="00953380"/>
    <w:rsid w:val="009667F3"/>
    <w:rsid w:val="00973A80"/>
    <w:rsid w:val="00973BE0"/>
    <w:rsid w:val="009968BB"/>
    <w:rsid w:val="00996FDE"/>
    <w:rsid w:val="009D4208"/>
    <w:rsid w:val="009E01D2"/>
    <w:rsid w:val="00A052F7"/>
    <w:rsid w:val="00A302F4"/>
    <w:rsid w:val="00A5306D"/>
    <w:rsid w:val="00A72638"/>
    <w:rsid w:val="00A7438B"/>
    <w:rsid w:val="00A862D9"/>
    <w:rsid w:val="00AC3029"/>
    <w:rsid w:val="00AD2D58"/>
    <w:rsid w:val="00AE05A8"/>
    <w:rsid w:val="00B0393A"/>
    <w:rsid w:val="00B246DD"/>
    <w:rsid w:val="00B76D7E"/>
    <w:rsid w:val="00BA7358"/>
    <w:rsid w:val="00BB1EC6"/>
    <w:rsid w:val="00BC79C8"/>
    <w:rsid w:val="00BF5483"/>
    <w:rsid w:val="00C35A8E"/>
    <w:rsid w:val="00C4162E"/>
    <w:rsid w:val="00C542C7"/>
    <w:rsid w:val="00C62D8B"/>
    <w:rsid w:val="00C90A52"/>
    <w:rsid w:val="00CB7F82"/>
    <w:rsid w:val="00CC4E36"/>
    <w:rsid w:val="00CC704C"/>
    <w:rsid w:val="00CF19B5"/>
    <w:rsid w:val="00D049FE"/>
    <w:rsid w:val="00D14B85"/>
    <w:rsid w:val="00D54C8A"/>
    <w:rsid w:val="00D577B6"/>
    <w:rsid w:val="00D9566D"/>
    <w:rsid w:val="00D95FF6"/>
    <w:rsid w:val="00DA742B"/>
    <w:rsid w:val="00DB7580"/>
    <w:rsid w:val="00DC2695"/>
    <w:rsid w:val="00DC3CC6"/>
    <w:rsid w:val="00DD050C"/>
    <w:rsid w:val="00E14E7D"/>
    <w:rsid w:val="00E551C4"/>
    <w:rsid w:val="00E71886"/>
    <w:rsid w:val="00E97343"/>
    <w:rsid w:val="00EA3A16"/>
    <w:rsid w:val="00EC5E2D"/>
    <w:rsid w:val="00ED4D62"/>
    <w:rsid w:val="00ED61D0"/>
    <w:rsid w:val="00ED7028"/>
    <w:rsid w:val="00EE58E5"/>
    <w:rsid w:val="00F0177B"/>
    <w:rsid w:val="00F30333"/>
    <w:rsid w:val="00F46BC6"/>
    <w:rsid w:val="00F50128"/>
    <w:rsid w:val="00F6648B"/>
    <w:rsid w:val="00FA6125"/>
    <w:rsid w:val="00FB087F"/>
    <w:rsid w:val="00FD357B"/>
    <w:rsid w:val="00FE30D1"/>
    <w:rsid w:val="00FE5C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5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52D"/>
  </w:style>
  <w:style w:type="paragraph" w:styleId="Footer">
    <w:name w:val="footer"/>
    <w:basedOn w:val="Normal"/>
    <w:link w:val="FooterChar"/>
    <w:uiPriority w:val="99"/>
    <w:unhideWhenUsed/>
    <w:rsid w:val="0009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52D"/>
  </w:style>
  <w:style w:type="paragraph" w:styleId="NoSpacing">
    <w:name w:val="No Spacing"/>
    <w:uiPriority w:val="1"/>
    <w:qFormat/>
    <w:rsid w:val="0009452D"/>
    <w:pPr>
      <w:spacing w:after="0" w:line="240" w:lineRule="auto"/>
    </w:pPr>
  </w:style>
  <w:style w:type="paragraph" w:styleId="BalloonText">
    <w:name w:val="Balloon Text"/>
    <w:basedOn w:val="Normal"/>
    <w:link w:val="BalloonTextChar"/>
    <w:uiPriority w:val="99"/>
    <w:semiHidden/>
    <w:unhideWhenUsed/>
    <w:rsid w:val="00094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52D"/>
    <w:rPr>
      <w:rFonts w:ascii="Tahoma" w:hAnsi="Tahoma" w:cs="Tahoma"/>
      <w:sz w:val="16"/>
      <w:szCs w:val="16"/>
    </w:rPr>
  </w:style>
  <w:style w:type="paragraph" w:styleId="ListParagraph">
    <w:name w:val="List Paragraph"/>
    <w:basedOn w:val="Normal"/>
    <w:uiPriority w:val="34"/>
    <w:qFormat/>
    <w:rsid w:val="00953380"/>
    <w:pPr>
      <w:ind w:left="720"/>
      <w:contextualSpacing/>
    </w:pPr>
  </w:style>
  <w:style w:type="table" w:styleId="TableGrid">
    <w:name w:val="Table Grid"/>
    <w:basedOn w:val="TableNormal"/>
    <w:uiPriority w:val="59"/>
    <w:rsid w:val="00721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14</Pages>
  <Words>4410</Words>
  <Characters>25141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rgimbel</dc:creator>
  <cp:keywords/>
  <dc:description/>
  <cp:lastModifiedBy>rgimbel</cp:lastModifiedBy>
  <cp:revision>10</cp:revision>
  <cp:lastPrinted>2010-12-09T18:39:00Z</cp:lastPrinted>
  <dcterms:created xsi:type="dcterms:W3CDTF">2010-12-09T18:06:00Z</dcterms:created>
  <dcterms:modified xsi:type="dcterms:W3CDTF">2010-12-09T18:51:00Z</dcterms:modified>
</cp:coreProperties>
</file>